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D31D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224/2024</w:t>
      </w:r>
      <w:r>
        <w:rPr>
          <w:b/>
          <w:caps/>
        </w:rPr>
        <w:br/>
        <w:t>Burmistrza Gminy i Miasta Dobczyce</w:t>
      </w:r>
    </w:p>
    <w:p w14:paraId="0E3DB556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11 grudnia 2024 r.</w:t>
      </w:r>
    </w:p>
    <w:p w14:paraId="706267C0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przyznania dotacji na realizację celu publicznego jakim jest sprzyjanie rozwojowi sportu w Gminie Dobczyce w 2025 roku.</w:t>
      </w:r>
    </w:p>
    <w:p w14:paraId="0A3323D8" w14:textId="77777777" w:rsidR="00A77B3E" w:rsidRDefault="00000000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 xml:space="preserve">Na podstawie art. 30 ust. 1 ustawy z dnia 8 marca 1990 r. o samorządzie gminnym (Dz.U z 2024 r. poz. 1465 t.j.), art. 27 i 28 ustawy z dnia 25 czerwca 2010 r. o sporcie (Dz. U. z 2024 r., poz. 1488 t.j.) oraz w związku z Uchwałą Nr XXXII/237/12 Rady Miejskiej w Dobczycach z dnia 28 listopada 2012 r. w sprawie określenia warunków i trybu finansowania zadań własnych Gminy Dobczyce w zakresie sprzyjania rozwojowi sportu </w:t>
      </w:r>
      <w:r>
        <w:rPr>
          <w:b/>
          <w:color w:val="000000"/>
          <w:u w:color="000000"/>
        </w:rPr>
        <w:t xml:space="preserve">zarządzam co następuje: </w:t>
      </w:r>
    </w:p>
    <w:p w14:paraId="66F2C8F1" w14:textId="52A1B458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Przyznaję dotację na realizację w 202</w:t>
      </w:r>
      <w:r w:rsidR="00CF5607">
        <w:rPr>
          <w:color w:val="000000"/>
          <w:u w:color="000000"/>
        </w:rPr>
        <w:t>5</w:t>
      </w:r>
      <w:r>
        <w:rPr>
          <w:color w:val="000000"/>
          <w:u w:color="000000"/>
        </w:rPr>
        <w:t> r. zadania własnego Gminy Dobczyce z zakresu sprzyjania rozwojowi sportu dla klubów sportowych w wysokościach określonych w załączniku nr 1.</w:t>
      </w:r>
    </w:p>
    <w:p w14:paraId="0B13BD9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Ustalam dzień </w:t>
      </w:r>
      <w:r>
        <w:rPr>
          <w:b/>
          <w:color w:val="000000"/>
          <w:u w:color="000000"/>
        </w:rPr>
        <w:t xml:space="preserve">03.01.2025 r.  </w:t>
      </w:r>
      <w:r>
        <w:rPr>
          <w:color w:val="000000"/>
          <w:u w:color="000000"/>
        </w:rPr>
        <w:t>jako dzień dokonania uzgodnień ostatecznej treści projektów.</w:t>
      </w:r>
    </w:p>
    <w:p w14:paraId="0F5CFCE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Warunkiem przekazania dotacji jest zawarcie umowy pomiędzy Gminą Dobczyce a Klubem Sportowym, któremu przyznano dotację.</w:t>
      </w:r>
    </w:p>
    <w:p w14:paraId="7D5E385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Głównej Księgowej Urzędu oraz Inspektorowi w Referacie Organizacyjnym.</w:t>
      </w:r>
    </w:p>
    <w:p w14:paraId="22A3BA4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podjęcia i podlega publikacji na stronie internetowej Urzędu Gminy i Miasta Dobczyce oraz na tablicy ogłoszeń.</w:t>
      </w:r>
    </w:p>
    <w:p w14:paraId="7E2DB51D" w14:textId="60B8C040" w:rsidR="00A77B3E" w:rsidRDefault="00000000">
      <w:pPr>
        <w:spacing w:before="120" w:after="120" w:line="276" w:lineRule="auto"/>
        <w:ind w:left="10379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 xml:space="preserve">Załącznik do zarządzenia Nr </w:t>
      </w:r>
      <w:r w:rsidR="00BF7175">
        <w:rPr>
          <w:color w:val="000000"/>
          <w:sz w:val="22"/>
          <w:u w:color="000000"/>
        </w:rPr>
        <w:t>224/2024</w:t>
      </w:r>
      <w:r>
        <w:rPr>
          <w:color w:val="000000"/>
          <w:sz w:val="22"/>
          <w:u w:color="000000"/>
        </w:rPr>
        <w:br/>
        <w:t>Burmistrza Gminy i Miasta Dobczyce</w:t>
      </w:r>
      <w:r>
        <w:rPr>
          <w:color w:val="000000"/>
          <w:sz w:val="22"/>
          <w:u w:color="000000"/>
        </w:rPr>
        <w:br/>
        <w:t>z dnia 1</w:t>
      </w:r>
      <w:r w:rsidR="00BF7175">
        <w:rPr>
          <w:color w:val="000000"/>
          <w:sz w:val="22"/>
          <w:u w:color="000000"/>
        </w:rPr>
        <w:t>1</w:t>
      </w:r>
      <w:r>
        <w:rPr>
          <w:color w:val="000000"/>
          <w:sz w:val="22"/>
          <w:u w:color="000000"/>
        </w:rPr>
        <w:t> grudnia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5922"/>
        <w:gridCol w:w="2262"/>
        <w:gridCol w:w="2040"/>
        <w:gridCol w:w="2454"/>
      </w:tblGrid>
      <w:tr w:rsidR="00985555" w14:paraId="65872338" w14:textId="77777777"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8A27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KLUB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23C1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NAZWA ZADANIA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BB64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DOTACJA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0DCD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I TRANSZA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A44F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II TRANSZA</w:t>
            </w:r>
          </w:p>
        </w:tc>
      </w:tr>
      <w:tr w:rsidR="00985555" w14:paraId="6B6A7AE0" w14:textId="77777777"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5EFE6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KS Raba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526DD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Szkolenie sportowe dzieci i młodzieży w zakresie piłki nożnej.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4CA2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144 000,00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FC46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72 000,00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27DD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72 000,00</w:t>
            </w:r>
          </w:p>
        </w:tc>
      </w:tr>
      <w:tr w:rsidR="00985555" w14:paraId="0E3376BE" w14:textId="77777777"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F8E6B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LKS Rokita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B83114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Popularyzacja i  rozwój kultury fizycznej i sportu w Kornatce poprzez szkolenia zawodników i rozgrywki piłkarskie 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3FBF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44 000,00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9FBF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22 000,00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8CB6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22 000,00</w:t>
            </w:r>
          </w:p>
        </w:tc>
      </w:tr>
      <w:tr w:rsidR="00985555" w14:paraId="669B7C18" w14:textId="77777777"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5F0255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LKS Dziecanovia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E95BC5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Prowadzenie sekcji piłkarskiej i udział drużyn piłkarskich w rozgrywkach ligowych piłki nożnej.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7271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64 000,00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7838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32 000,00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0EFA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32 000,00</w:t>
            </w:r>
          </w:p>
        </w:tc>
      </w:tr>
      <w:tr w:rsidR="00985555" w14:paraId="68602091" w14:textId="77777777">
        <w:trPr>
          <w:trHeight w:val="765"/>
        </w:trPr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F4878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LKS Iskra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00F61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Prowadzenie sekcji piłki nożnej w Brzączowicach.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EE21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30 000,00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7BC4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15 000,00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2CF2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15 000,00</w:t>
            </w:r>
          </w:p>
        </w:tc>
      </w:tr>
      <w:tr w:rsidR="00985555" w14:paraId="324E820B" w14:textId="77777777"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CE557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UKS Orzeł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B244B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Szkolenie sportowe dzieci i młodzieży obejmujące organizacje zgrupowań i rozgrywek oraz prowadzenie zajęć treningowych różnych dyscyplin sportowych.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033C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35 000,00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313B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18 000,00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C074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17 000,00</w:t>
            </w:r>
          </w:p>
        </w:tc>
      </w:tr>
      <w:tr w:rsidR="00985555" w14:paraId="727FBA06" w14:textId="77777777">
        <w:trPr>
          <w:trHeight w:val="795"/>
        </w:trPr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DFAD1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KS Futbol Brzączowice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006E6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Ruch to zdrowie – piłka nożna dla dzieci jako forma współzawodnictwa, wychowania i dyscypliny.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9822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15 000,00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FCA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8 000,00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B11B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7 000,00</w:t>
            </w:r>
          </w:p>
        </w:tc>
      </w:tr>
      <w:tr w:rsidR="00985555" w14:paraId="19D55CA6" w14:textId="77777777"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1073E3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Stowarzyszenie Łucznicze Achilles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3AA11B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Prowadzenie sekcji łuczniczej w zakresie wspierania i pomocy w przedsięwzięciach wychowawczych i sportowych. Udział w łuczniczych zawodach sportowych. Utrzymanie dotychczasowego poziomu sportowego.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437A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52 000,00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B5C3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26 000,00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159A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26 000,00</w:t>
            </w:r>
          </w:p>
        </w:tc>
      </w:tr>
      <w:tr w:rsidR="00985555" w14:paraId="6A91F589" w14:textId="77777777"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50039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Ognisko TKKF w Dobczycach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A706BB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Przygotowanie merytoryczne i materialne sekcji szachowej do udziału w zawodach ligowych w roku 2025.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BA21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17 000,00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9D74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9 000,00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9880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8 000,00</w:t>
            </w:r>
          </w:p>
        </w:tc>
      </w:tr>
      <w:tr w:rsidR="00985555" w14:paraId="36667A22" w14:textId="77777777"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858A7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UKS ELEKTRON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1E078B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Prowadzenia szkolenia piłkarskiego oraz udział drużyn w rozgrywkach ligowych.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1433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17 000,00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0274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9 000,00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32F8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8 000,00</w:t>
            </w:r>
          </w:p>
        </w:tc>
      </w:tr>
      <w:tr w:rsidR="00985555" w14:paraId="632D1192" w14:textId="77777777"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684A4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F5B2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RAZEM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E0C5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418 000,00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0539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6D96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14:paraId="5307EDF2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FF2AF" w14:textId="77777777" w:rsidR="0068649F" w:rsidRDefault="0068649F">
      <w:r>
        <w:separator/>
      </w:r>
    </w:p>
  </w:endnote>
  <w:endnote w:type="continuationSeparator" w:id="0">
    <w:p w14:paraId="32C0B0E5" w14:textId="77777777" w:rsidR="0068649F" w:rsidRDefault="0068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85555" w14:paraId="0DEFD01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1CB383A" w14:textId="77777777" w:rsidR="00985555" w:rsidRDefault="00000000">
          <w:pPr>
            <w:rPr>
              <w:sz w:val="18"/>
            </w:rPr>
          </w:pPr>
          <w:r>
            <w:rPr>
              <w:sz w:val="18"/>
            </w:rPr>
            <w:t>Id: 490CC99B-AC1C-43EA-8D0D-9F341E00BDDC.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5C38E681" w14:textId="77777777" w:rsidR="0098555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E51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40F9591" w14:textId="77777777" w:rsidR="00985555" w:rsidRDefault="0098555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86"/>
      <w:gridCol w:w="3180"/>
    </w:tblGrid>
    <w:tr w:rsidR="00985555" w14:paraId="08AF886B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5D9AFA2" w14:textId="77777777" w:rsidR="00985555" w:rsidRDefault="00000000">
          <w:pPr>
            <w:rPr>
              <w:sz w:val="18"/>
            </w:rPr>
          </w:pPr>
          <w:r>
            <w:rPr>
              <w:sz w:val="18"/>
            </w:rPr>
            <w:t>Id: 490CC99B-AC1C-43EA-8D0D-9F341E00BDDC.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B33AE38" w14:textId="77777777" w:rsidR="0098555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E51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111DE7" w14:textId="77777777" w:rsidR="00985555" w:rsidRDefault="0098555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C4AD9" w14:textId="77777777" w:rsidR="0068649F" w:rsidRDefault="0068649F">
      <w:r>
        <w:separator/>
      </w:r>
    </w:p>
  </w:footnote>
  <w:footnote w:type="continuationSeparator" w:id="0">
    <w:p w14:paraId="078C184F" w14:textId="77777777" w:rsidR="0068649F" w:rsidRDefault="00686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8649F"/>
    <w:rsid w:val="0095523A"/>
    <w:rsid w:val="00985555"/>
    <w:rsid w:val="00A77B3E"/>
    <w:rsid w:val="00BF7175"/>
    <w:rsid w:val="00CA2A55"/>
    <w:rsid w:val="00CE5160"/>
    <w:rsid w:val="00CF5607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A70C7"/>
  <w15:docId w15:val="{F4C8D0A9-6F9B-441F-AACA-E979200E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224/2024 z dnia 11 grudnia 2024 r.</dc:title>
  <dc:subject>w sprawie przyznania dotacji na realizację celu publicznego jakim jest sprzyjanie rozwojowi sportu w^Gminie Dobczyce w^2025 roku.</dc:subject>
  <dc:creator>jbras</dc:creator>
  <cp:lastModifiedBy>Joanna Braś</cp:lastModifiedBy>
  <cp:revision>4</cp:revision>
  <cp:lastPrinted>2024-12-11T09:10:00Z</cp:lastPrinted>
  <dcterms:created xsi:type="dcterms:W3CDTF">2024-12-11T09:09:00Z</dcterms:created>
  <dcterms:modified xsi:type="dcterms:W3CDTF">2024-12-12T14:11:00Z</dcterms:modified>
  <cp:category>Akt prawny</cp:category>
</cp:coreProperties>
</file>