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E5BE" w14:textId="1155D6E5" w:rsidR="008F3BB9" w:rsidRDefault="00310404" w:rsidP="001F2943">
      <w:pPr>
        <w:pStyle w:val="Nagwek1"/>
        <w:spacing w:before="360" w:after="120" w:line="400" w:lineRule="exact"/>
        <w:rPr>
          <w:rFonts w:ascii="Open Sans" w:eastAsia="Open Sans" w:hAnsi="Open Sans" w:cs="Open Sans"/>
          <w:b/>
          <w:bCs/>
          <w:color w:val="034DA1"/>
        </w:rPr>
      </w:pPr>
      <w:r>
        <w:rPr>
          <w:rFonts w:ascii="Open Sans" w:eastAsia="Open Sans" w:hAnsi="Open Sans" w:cs="Open Sans"/>
          <w:b/>
          <w:bCs/>
          <w:color w:val="034DA1"/>
        </w:rPr>
        <w:t>Załącznik</w:t>
      </w:r>
      <w:r w:rsidR="005C6C3E" w:rsidRPr="00636FEB">
        <w:rPr>
          <w:rFonts w:ascii="Open Sans" w:eastAsia="Open Sans" w:hAnsi="Open Sans" w:cs="Open Sans"/>
          <w:b/>
          <w:bCs/>
          <w:color w:val="034DA1"/>
        </w:rPr>
        <w:t xml:space="preserve"> </w:t>
      </w:r>
      <w:r w:rsidR="00FE268A" w:rsidRPr="00636FEB">
        <w:rPr>
          <w:rFonts w:ascii="Open Sans" w:eastAsia="Open Sans" w:hAnsi="Open Sans" w:cs="Open Sans"/>
          <w:b/>
          <w:bCs/>
          <w:color w:val="034DA1"/>
        </w:rPr>
        <w:t>4.</w:t>
      </w:r>
      <w:r w:rsidR="000A5E52">
        <w:rPr>
          <w:rFonts w:ascii="Open Sans" w:eastAsia="Open Sans" w:hAnsi="Open Sans" w:cs="Open Sans"/>
          <w:b/>
          <w:bCs/>
          <w:color w:val="034DA1"/>
        </w:rPr>
        <w:t>1.</w:t>
      </w:r>
      <w:r>
        <w:rPr>
          <w:rFonts w:ascii="Open Sans" w:eastAsia="Open Sans" w:hAnsi="Open Sans" w:cs="Open Sans"/>
          <w:b/>
          <w:bCs/>
          <w:color w:val="034DA1"/>
        </w:rPr>
        <w:t xml:space="preserve"> do Podręcznika programu / Załącznik 26 do wniosku o dofinansowanie </w:t>
      </w:r>
    </w:p>
    <w:p w14:paraId="3CFD0810" w14:textId="5ED3592A" w:rsidR="005C6C3E" w:rsidRDefault="005C6C3E" w:rsidP="001F2943">
      <w:pPr>
        <w:pStyle w:val="Nagwek1"/>
        <w:spacing w:before="360" w:after="120" w:line="400" w:lineRule="exact"/>
        <w:rPr>
          <w:rFonts w:ascii="Open Sans" w:eastAsia="Open Sans" w:hAnsi="Open Sans" w:cs="Open Sans"/>
          <w:b/>
          <w:bCs/>
          <w:color w:val="034DA1"/>
        </w:rPr>
      </w:pPr>
      <w:r w:rsidRPr="00636FEB">
        <w:rPr>
          <w:rFonts w:ascii="Open Sans" w:eastAsia="Open Sans" w:hAnsi="Open Sans" w:cs="Open Sans"/>
          <w:b/>
          <w:bCs/>
          <w:color w:val="034DA1"/>
        </w:rPr>
        <w:t>PODSUMOWANIE PROCESU PARTYCYPACJI</w:t>
      </w:r>
    </w:p>
    <w:p w14:paraId="1AC6E159" w14:textId="77777777" w:rsidR="003D1387" w:rsidRDefault="003D1387" w:rsidP="00C02DBF">
      <w:pPr>
        <w:spacing w:before="120" w:after="120" w:line="300" w:lineRule="exact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</w:p>
    <w:p w14:paraId="522B17FB" w14:textId="0BD83674" w:rsidR="005C6C3E" w:rsidRPr="00994392" w:rsidRDefault="005C6C3E" w:rsidP="00C02DBF">
      <w:p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Tytuł projektu: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r w:rsidR="00AB5591" w:rsidRPr="00AB5591">
        <w:rPr>
          <w:rFonts w:ascii="Open Sans" w:eastAsia="Open Sans" w:hAnsi="Open Sans" w:cs="Open Sans"/>
          <w:b/>
          <w:bCs/>
          <w:i/>
          <w:iCs/>
          <w:color w:val="333333"/>
          <w:sz w:val="24"/>
          <w:szCs w:val="24"/>
        </w:rPr>
        <w:t>Średniowieczne twierdze we współczesnym świetle</w:t>
      </w:r>
    </w:p>
    <w:p w14:paraId="5A43E25B" w14:textId="7F1330BB" w:rsidR="005C6C3E" w:rsidRPr="00994392" w:rsidRDefault="005C6C3E" w:rsidP="00C02DBF">
      <w:p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Partner wiodący projektu (PW):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r w:rsidR="00884A75" w:rsidRPr="00884A75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Oravské múzeum Pavla Országha Hviezdoslava</w:t>
      </w:r>
    </w:p>
    <w:p w14:paraId="794FA5A8" w14:textId="07FF4C09" w:rsidR="005C6C3E" w:rsidRPr="00994392" w:rsidRDefault="005C6C3E" w:rsidP="00C02DBF">
      <w:p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Partnerzy projektu (PP):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r w:rsidR="00884A75" w:rsidRPr="00884A75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Gmin</w:t>
      </w:r>
      <w:r w:rsidR="00884A75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a</w:t>
      </w:r>
      <w:r w:rsidR="00884A75" w:rsidRPr="00884A75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 Dobczyce</w:t>
      </w:r>
    </w:p>
    <w:p w14:paraId="7F930DBF" w14:textId="77777777" w:rsidR="005C6C3E" w:rsidRPr="00994392" w:rsidRDefault="005C6C3E" w:rsidP="00C02DBF">
      <w:pPr>
        <w:pStyle w:val="Akapitzlist"/>
        <w:numPr>
          <w:ilvl w:val="0"/>
          <w:numId w:val="3"/>
        </w:numPr>
        <w:spacing w:before="120" w:after="120" w:line="300" w:lineRule="exact"/>
        <w:ind w:left="426" w:hanging="284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INTERNETOWA PREZENTACJA PROJEKTU I KONSULTACJE ON-LINE:</w:t>
      </w:r>
    </w:p>
    <w:p w14:paraId="478351FF" w14:textId="04A1E8F2" w:rsidR="005C6C3E" w:rsidRDefault="005C6C3E" w:rsidP="00C02DBF">
      <w:pPr>
        <w:pStyle w:val="Akapitzlist"/>
        <w:numPr>
          <w:ilvl w:val="3"/>
          <w:numId w:val="2"/>
        </w:numPr>
        <w:spacing w:before="120" w:after="120" w:line="300" w:lineRule="exact"/>
        <w:ind w:left="709" w:hanging="425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Czas trwania konsultacji on-line: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bookmarkStart w:id="0" w:name="_Hlk186466750"/>
      <w:r w:rsidR="00AB5591">
        <w:rPr>
          <w:rFonts w:ascii="Open Sans" w:eastAsia="Open Sans" w:hAnsi="Open Sans" w:cs="Open Sans"/>
          <w:color w:val="333333"/>
          <w:sz w:val="24"/>
          <w:szCs w:val="24"/>
        </w:rPr>
        <w:t xml:space="preserve">25.11.2024 r. – </w:t>
      </w:r>
      <w:r w:rsidR="000B0F31">
        <w:rPr>
          <w:rFonts w:ascii="Open Sans" w:eastAsia="Open Sans" w:hAnsi="Open Sans" w:cs="Open Sans"/>
          <w:color w:val="333333"/>
          <w:sz w:val="24"/>
          <w:szCs w:val="24"/>
        </w:rPr>
        <w:t>20</w:t>
      </w:r>
      <w:r w:rsidR="00AB5591">
        <w:rPr>
          <w:rFonts w:ascii="Open Sans" w:eastAsia="Open Sans" w:hAnsi="Open Sans" w:cs="Open Sans"/>
          <w:color w:val="333333"/>
          <w:sz w:val="24"/>
          <w:szCs w:val="24"/>
        </w:rPr>
        <w:t>.12.2024 r.</w:t>
      </w:r>
      <w:bookmarkEnd w:id="0"/>
    </w:p>
    <w:p w14:paraId="0ACF8D84" w14:textId="31A98E8E" w:rsidR="00AB5591" w:rsidRPr="004B3234" w:rsidRDefault="00490728" w:rsidP="00490728">
      <w:pPr>
        <w:pStyle w:val="Akapitzlist"/>
        <w:numPr>
          <w:ilvl w:val="0"/>
          <w:numId w:val="11"/>
        </w:num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4B3234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Strona internetowa Oravské múzeum Pavla Országha Hviezdoslava</w:t>
      </w:r>
    </w:p>
    <w:p w14:paraId="02AEFFBF" w14:textId="348AA333" w:rsidR="000B0F31" w:rsidRPr="00BF57EB" w:rsidRDefault="004B3234" w:rsidP="000B0F31">
      <w:pPr>
        <w:pStyle w:val="Akapitzlist"/>
        <w:spacing w:before="120" w:after="120" w:line="300" w:lineRule="exact"/>
        <w:ind w:left="1429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hyperlink r:id="rId7" w:tgtFrame="_blank" w:history="1">
        <w:r w:rsidRPr="00BF57EB">
          <w:rPr>
            <w:rStyle w:val="Hipercze"/>
            <w:rFonts w:ascii="Open Sans" w:eastAsia="Open Sans" w:hAnsi="Open Sans" w:cs="Open Sans"/>
            <w:b/>
            <w:bCs/>
            <w:sz w:val="24"/>
            <w:szCs w:val="24"/>
          </w:rPr>
          <w:t>https://www.oravskemuzeum.sk/projekty/pozvanka-na-verejnu-konzultaciu-k-projektu-s-nazvom-stredoveke-pevnosti-vo-svetle-sucasnosti/</w:t>
        </w:r>
      </w:hyperlink>
    </w:p>
    <w:p w14:paraId="7E615044" w14:textId="6814A273" w:rsidR="00490728" w:rsidRPr="0089121A" w:rsidRDefault="00490728" w:rsidP="00490728">
      <w:pPr>
        <w:pStyle w:val="Akapitzlist"/>
        <w:numPr>
          <w:ilvl w:val="0"/>
          <w:numId w:val="11"/>
        </w:num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89121A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Strona internetowa Gminy Dobczyce</w:t>
      </w:r>
    </w:p>
    <w:p w14:paraId="627FB8E0" w14:textId="290DCB17" w:rsidR="0089121A" w:rsidRPr="00A70259" w:rsidRDefault="003540A6" w:rsidP="004B3234">
      <w:pPr>
        <w:pStyle w:val="Akapitzlist"/>
        <w:spacing w:before="120" w:after="120" w:line="300" w:lineRule="exact"/>
        <w:ind w:left="1429"/>
        <w:rPr>
          <w:rFonts w:ascii="Open Sans" w:eastAsia="Open Sans" w:hAnsi="Open Sans" w:cs="Open Sans"/>
          <w:b/>
          <w:bCs/>
          <w:color w:val="333333"/>
          <w:sz w:val="24"/>
          <w:szCs w:val="24"/>
          <w:highlight w:val="yellow"/>
        </w:rPr>
      </w:pPr>
      <w:hyperlink r:id="rId8" w:history="1">
        <w:r w:rsidRPr="00A70259">
          <w:rPr>
            <w:rStyle w:val="Hipercze"/>
            <w:rFonts w:ascii="Open Sans" w:eastAsia="Open Sans" w:hAnsi="Open Sans" w:cs="Open Sans"/>
            <w:b/>
            <w:bCs/>
            <w:sz w:val="24"/>
            <w:szCs w:val="24"/>
          </w:rPr>
          <w:t>https://www.dobczyce.pl/sredniowieczne-twierdze-we-wspolczesnym-swietle.html</w:t>
        </w:r>
      </w:hyperlink>
      <w:r w:rsidRPr="00A70259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 </w:t>
      </w:r>
    </w:p>
    <w:p w14:paraId="7680A5BB" w14:textId="0EA08FDC" w:rsidR="00490728" w:rsidRPr="004B3234" w:rsidRDefault="00490728" w:rsidP="00490728">
      <w:pPr>
        <w:pStyle w:val="Akapitzlist"/>
        <w:numPr>
          <w:ilvl w:val="0"/>
          <w:numId w:val="11"/>
        </w:num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4B3234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profil </w:t>
      </w:r>
      <w:r w:rsidR="00204833" w:rsidRPr="004B3234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facebook</w:t>
      </w:r>
      <w:r w:rsidRPr="004B3234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r w:rsidRPr="004B3234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Oravské múzeum Pavla Országha Hviezdoslava</w:t>
      </w:r>
    </w:p>
    <w:p w14:paraId="3DEC3694" w14:textId="1CAF80E3" w:rsidR="004B3234" w:rsidRPr="00A70259" w:rsidRDefault="004B3234" w:rsidP="004B3234">
      <w:pPr>
        <w:pStyle w:val="Akapitzlist"/>
        <w:spacing w:before="120" w:after="120" w:line="300" w:lineRule="exact"/>
        <w:ind w:left="1429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hyperlink r:id="rId9" w:tgtFrame="_blank" w:history="1">
        <w:r w:rsidRPr="00A70259">
          <w:rPr>
            <w:rStyle w:val="Hipercze"/>
            <w:rFonts w:ascii="Open Sans" w:eastAsia="Open Sans" w:hAnsi="Open Sans" w:cs="Open Sans"/>
            <w:b/>
            <w:bCs/>
            <w:sz w:val="24"/>
            <w:szCs w:val="24"/>
          </w:rPr>
          <w:t>https://www.facebook.com/oravacastle/?locale=sk_SK</w:t>
        </w:r>
      </w:hyperlink>
      <w:r w:rsidRPr="00A70259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 </w:t>
      </w:r>
    </w:p>
    <w:p w14:paraId="13ED75FC" w14:textId="77777777" w:rsidR="005C6C3E" w:rsidRPr="00994392" w:rsidRDefault="005C6C3E" w:rsidP="00C02DBF">
      <w:pPr>
        <w:pStyle w:val="Akapitzlist"/>
        <w:numPr>
          <w:ilvl w:val="3"/>
          <w:numId w:val="2"/>
        </w:numPr>
        <w:spacing w:before="120" w:after="120" w:line="300" w:lineRule="exact"/>
        <w:ind w:left="709" w:hanging="425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Zakres konsultacji on-line:</w:t>
      </w:r>
    </w:p>
    <w:p w14:paraId="16DE903A" w14:textId="1D656885" w:rsidR="00CE5C7F" w:rsidRPr="00CE5C7F" w:rsidRDefault="00CE5C7F" w:rsidP="00CE5C7F">
      <w:pPr>
        <w:pStyle w:val="Akapitzlist"/>
        <w:numPr>
          <w:ilvl w:val="0"/>
          <w:numId w:val="4"/>
        </w:numPr>
        <w:spacing w:before="120" w:after="120" w:line="300" w:lineRule="exact"/>
        <w:ind w:left="1134"/>
        <w:rPr>
          <w:rFonts w:ascii="Open Sans" w:eastAsia="Open Sans" w:hAnsi="Open Sans" w:cs="Open Sans"/>
          <w:color w:val="333333"/>
          <w:sz w:val="24"/>
          <w:szCs w:val="24"/>
        </w:rPr>
      </w:pPr>
      <w:bookmarkStart w:id="1" w:name="_Hlk184973899"/>
      <w:bookmarkStart w:id="2" w:name="_Hlk184973875"/>
      <w:r w:rsidRPr="00CE5C7F">
        <w:rPr>
          <w:rFonts w:ascii="Open Sans" w:eastAsia="Open Sans" w:hAnsi="Open Sans" w:cs="Open Sans"/>
          <w:color w:val="333333"/>
          <w:sz w:val="24"/>
          <w:szCs w:val="24"/>
        </w:rPr>
        <w:t>Jakie inne działania poza zaplanowanymi w projekcie są Twoim zdaniem potrzebne ?</w:t>
      </w:r>
    </w:p>
    <w:p w14:paraId="17D40FED" w14:textId="7FE64248" w:rsidR="005C6C3E" w:rsidRDefault="00CE5C7F" w:rsidP="00C02DBF">
      <w:pPr>
        <w:pStyle w:val="Akapitzlist"/>
        <w:numPr>
          <w:ilvl w:val="0"/>
          <w:numId w:val="4"/>
        </w:numPr>
        <w:spacing w:before="120" w:after="120" w:line="300" w:lineRule="exact"/>
        <w:ind w:left="1134"/>
        <w:rPr>
          <w:rFonts w:ascii="Open Sans" w:eastAsia="Open Sans" w:hAnsi="Open Sans" w:cs="Open Sans"/>
          <w:color w:val="333333"/>
          <w:sz w:val="24"/>
          <w:szCs w:val="24"/>
        </w:rPr>
      </w:pPr>
      <w:bookmarkStart w:id="3" w:name="_Hlk184973910"/>
      <w:bookmarkEnd w:id="1"/>
      <w:r w:rsidRPr="00CE5C7F">
        <w:rPr>
          <w:rFonts w:ascii="Open Sans" w:eastAsia="Open Sans" w:hAnsi="Open Sans" w:cs="Open Sans"/>
          <w:color w:val="333333"/>
          <w:sz w:val="24"/>
          <w:szCs w:val="24"/>
        </w:rPr>
        <w:t>Jakie inne usprawnienia dla osób z niepełnosprawnościami poza zaplanowanymi  w projekcie byłyby mile widziane ?</w:t>
      </w:r>
    </w:p>
    <w:bookmarkEnd w:id="3"/>
    <w:p w14:paraId="151460E2" w14:textId="4241C721" w:rsidR="00786F0A" w:rsidRPr="00786F0A" w:rsidRDefault="00786F0A" w:rsidP="00786F0A">
      <w:pPr>
        <w:pStyle w:val="Akapitzlist"/>
        <w:numPr>
          <w:ilvl w:val="0"/>
          <w:numId w:val="4"/>
        </w:numPr>
        <w:spacing w:before="120" w:after="120" w:line="300" w:lineRule="exact"/>
        <w:ind w:left="1134"/>
        <w:rPr>
          <w:rFonts w:ascii="Open Sans" w:eastAsia="Open Sans" w:hAnsi="Open Sans" w:cs="Open Sans"/>
          <w:color w:val="333333"/>
          <w:sz w:val="24"/>
          <w:szCs w:val="24"/>
        </w:rPr>
      </w:pPr>
      <w:r w:rsidRPr="00472769">
        <w:rPr>
          <w:rFonts w:ascii="Open Sans" w:eastAsia="Open Sans" w:hAnsi="Open Sans" w:cs="Open Sans"/>
          <w:color w:val="333333"/>
          <w:sz w:val="24"/>
          <w:szCs w:val="24"/>
        </w:rPr>
        <w:t>Inne zgłaszane uwagi, pytania, sugestie propozycje do przedstawionego zakresu</w:t>
      </w:r>
      <w:r w:rsidRPr="00786F0A">
        <w:rPr>
          <w:rFonts w:ascii="Open Sans" w:eastAsia="Open Sans" w:hAnsi="Open Sans" w:cs="Open Sans"/>
          <w:color w:val="333333"/>
          <w:sz w:val="24"/>
          <w:szCs w:val="24"/>
        </w:rPr>
        <w:t xml:space="preserve"> projektu.</w:t>
      </w:r>
    </w:p>
    <w:bookmarkEnd w:id="2"/>
    <w:p w14:paraId="381FB467" w14:textId="77777777" w:rsidR="005C6C3E" w:rsidRPr="00994392" w:rsidRDefault="005C6C3E" w:rsidP="00C02DBF">
      <w:pPr>
        <w:pStyle w:val="Akapitzlist"/>
        <w:numPr>
          <w:ilvl w:val="0"/>
          <w:numId w:val="3"/>
        </w:numPr>
        <w:spacing w:before="120" w:after="120" w:line="300" w:lineRule="exact"/>
        <w:ind w:left="426" w:hanging="284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INNE DODATKOWE FORMY PARTYCYPACJI 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>(należy wypełnić, jeśli zostały przeprowadzone):</w:t>
      </w:r>
    </w:p>
    <w:p w14:paraId="21FFB0F3" w14:textId="77777777" w:rsidR="0015223D" w:rsidRPr="0015223D" w:rsidRDefault="005C6C3E" w:rsidP="00C02DBF">
      <w:pPr>
        <w:pStyle w:val="Akapitzlist"/>
        <w:numPr>
          <w:ilvl w:val="0"/>
          <w:numId w:val="1"/>
        </w:num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Forma i czas trwania: </w:t>
      </w:r>
    </w:p>
    <w:p w14:paraId="0E470D00" w14:textId="74A6B3CD" w:rsidR="007974F9" w:rsidRPr="0037632C" w:rsidRDefault="00786F0A" w:rsidP="00026D91">
      <w:pPr>
        <w:pStyle w:val="Akapitzlist"/>
        <w:numPr>
          <w:ilvl w:val="0"/>
          <w:numId w:val="12"/>
        </w:numPr>
        <w:rPr>
          <w:rFonts w:ascii="Open Sans" w:eastAsia="Open Sans" w:hAnsi="Open Sans" w:cs="Open Sans"/>
          <w:color w:val="333333"/>
          <w:sz w:val="24"/>
          <w:szCs w:val="24"/>
        </w:rPr>
      </w:pPr>
      <w:r w:rsidRPr="0037632C">
        <w:rPr>
          <w:rFonts w:ascii="Open Sans" w:eastAsia="Open Sans" w:hAnsi="Open Sans" w:cs="Open Sans"/>
          <w:color w:val="333333"/>
          <w:sz w:val="24"/>
          <w:szCs w:val="24"/>
        </w:rPr>
        <w:t>zespół roboczy</w:t>
      </w:r>
      <w:r w:rsidR="00995211" w:rsidRPr="0037632C">
        <w:rPr>
          <w:rFonts w:ascii="Open Sans" w:eastAsia="Open Sans" w:hAnsi="Open Sans" w:cs="Open Sans"/>
          <w:color w:val="333333"/>
          <w:sz w:val="24"/>
          <w:szCs w:val="24"/>
        </w:rPr>
        <w:t xml:space="preserve">, czas trwania : </w:t>
      </w:r>
      <w:r w:rsidR="00026D91" w:rsidRPr="0037632C">
        <w:rPr>
          <w:rFonts w:ascii="Open Sans" w:eastAsia="Open Sans" w:hAnsi="Open Sans" w:cs="Open Sans"/>
          <w:color w:val="333333"/>
          <w:sz w:val="24"/>
          <w:szCs w:val="24"/>
        </w:rPr>
        <w:t>28.11.2024 r. – 20.12.2024 r.</w:t>
      </w:r>
    </w:p>
    <w:p w14:paraId="559BEC02" w14:textId="36111270" w:rsidR="00933E9A" w:rsidRPr="0037632C" w:rsidRDefault="007974F9" w:rsidP="007974F9">
      <w:pPr>
        <w:pStyle w:val="Akapitzlist"/>
        <w:ind w:left="1440"/>
        <w:rPr>
          <w:rFonts w:ascii="Open Sans" w:eastAsia="Open Sans" w:hAnsi="Open Sans" w:cs="Open Sans"/>
          <w:color w:val="333333"/>
          <w:sz w:val="24"/>
          <w:szCs w:val="24"/>
        </w:rPr>
      </w:pPr>
      <w:r>
        <w:rPr>
          <w:rFonts w:ascii="Open Sans" w:eastAsia="Open Sans" w:hAnsi="Open Sans" w:cs="Open Sans"/>
          <w:color w:val="333333"/>
          <w:sz w:val="24"/>
          <w:szCs w:val="24"/>
        </w:rPr>
        <w:t>S</w:t>
      </w:r>
      <w:r w:rsidR="00786F0A">
        <w:rPr>
          <w:rFonts w:ascii="Open Sans" w:eastAsia="Open Sans" w:hAnsi="Open Sans" w:cs="Open Sans"/>
          <w:color w:val="333333"/>
          <w:sz w:val="24"/>
          <w:szCs w:val="24"/>
        </w:rPr>
        <w:t xml:space="preserve">potkanie on-line </w:t>
      </w:r>
      <w:r w:rsidR="009548B7">
        <w:rPr>
          <w:rFonts w:ascii="Open Sans" w:eastAsia="Open Sans" w:hAnsi="Open Sans" w:cs="Open Sans"/>
          <w:color w:val="333333"/>
          <w:sz w:val="24"/>
          <w:szCs w:val="24"/>
        </w:rPr>
        <w:t xml:space="preserve">w dniu </w:t>
      </w:r>
      <w:r w:rsidR="00786F0A">
        <w:rPr>
          <w:rFonts w:ascii="Open Sans" w:eastAsia="Open Sans" w:hAnsi="Open Sans" w:cs="Open Sans"/>
          <w:color w:val="333333"/>
          <w:sz w:val="24"/>
          <w:szCs w:val="24"/>
        </w:rPr>
        <w:t>28.11.2024 r.</w:t>
      </w:r>
      <w:r w:rsidR="009548B7">
        <w:rPr>
          <w:rFonts w:ascii="Open Sans" w:eastAsia="Open Sans" w:hAnsi="Open Sans" w:cs="Open Sans"/>
          <w:color w:val="333333"/>
          <w:sz w:val="24"/>
          <w:szCs w:val="24"/>
        </w:rPr>
        <w:t xml:space="preserve"> zespołu roboczego w sk</w:t>
      </w:r>
      <w:r w:rsidR="00A13E9A">
        <w:rPr>
          <w:rFonts w:ascii="Open Sans" w:eastAsia="Open Sans" w:hAnsi="Open Sans" w:cs="Open Sans"/>
          <w:color w:val="333333"/>
          <w:sz w:val="24"/>
          <w:szCs w:val="24"/>
        </w:rPr>
        <w:t>ład</w:t>
      </w:r>
      <w:r w:rsidR="009548B7">
        <w:rPr>
          <w:rFonts w:ascii="Open Sans" w:eastAsia="Open Sans" w:hAnsi="Open Sans" w:cs="Open Sans"/>
          <w:color w:val="333333"/>
          <w:sz w:val="24"/>
          <w:szCs w:val="24"/>
        </w:rPr>
        <w:t xml:space="preserve"> którego wchodzi </w:t>
      </w:r>
      <w:r w:rsidR="00A13E9A">
        <w:rPr>
          <w:rFonts w:ascii="Open Sans" w:eastAsia="Open Sans" w:hAnsi="Open Sans" w:cs="Open Sans"/>
          <w:color w:val="333333"/>
          <w:sz w:val="24"/>
          <w:szCs w:val="24"/>
        </w:rPr>
        <w:t>dziesięć</w:t>
      </w:r>
      <w:r w:rsidR="009548B7">
        <w:rPr>
          <w:rFonts w:ascii="Open Sans" w:eastAsia="Open Sans" w:hAnsi="Open Sans" w:cs="Open Sans"/>
          <w:color w:val="333333"/>
          <w:sz w:val="24"/>
          <w:szCs w:val="24"/>
        </w:rPr>
        <w:t xml:space="preserve"> instytucji</w:t>
      </w:r>
      <w:r w:rsidR="0099338A">
        <w:rPr>
          <w:rFonts w:ascii="Open Sans" w:eastAsia="Open Sans" w:hAnsi="Open Sans" w:cs="Open Sans"/>
          <w:color w:val="333333"/>
          <w:sz w:val="24"/>
          <w:szCs w:val="24"/>
        </w:rPr>
        <w:t xml:space="preserve"> z Polski i Słowacji </w:t>
      </w:r>
      <w:r w:rsidR="009548B7">
        <w:rPr>
          <w:rFonts w:ascii="Open Sans" w:eastAsia="Open Sans" w:hAnsi="Open Sans" w:cs="Open Sans"/>
          <w:color w:val="333333"/>
          <w:sz w:val="24"/>
          <w:szCs w:val="24"/>
        </w:rPr>
        <w:t xml:space="preserve"> tj. </w:t>
      </w:r>
      <w:r w:rsidR="009548B7" w:rsidRPr="007F5C88">
        <w:rPr>
          <w:rFonts w:ascii="Open Sans" w:eastAsia="Open Sans" w:hAnsi="Open Sans" w:cs="Open Sans"/>
          <w:color w:val="333333"/>
          <w:sz w:val="24"/>
          <w:szCs w:val="24"/>
        </w:rPr>
        <w:t>Małopolska Organizacja Turystyczna</w:t>
      </w:r>
      <w:r w:rsidR="009548B7">
        <w:rPr>
          <w:rFonts w:ascii="Open Sans" w:eastAsia="Open Sans" w:hAnsi="Open Sans" w:cs="Open Sans"/>
          <w:color w:val="333333"/>
          <w:sz w:val="24"/>
          <w:szCs w:val="24"/>
        </w:rPr>
        <w:t xml:space="preserve">, </w:t>
      </w:r>
      <w:r w:rsidR="009548B7" w:rsidRPr="007F5C88">
        <w:rPr>
          <w:rFonts w:ascii="Open Sans" w:eastAsia="Open Sans" w:hAnsi="Open Sans" w:cs="Open Sans"/>
          <w:color w:val="333333"/>
          <w:sz w:val="24"/>
          <w:szCs w:val="24"/>
        </w:rPr>
        <w:t>Polskie Towarzystwo Turystyczno-Krajoznawcze Oddział w Dobczycach</w:t>
      </w:r>
      <w:r w:rsidR="009548B7">
        <w:rPr>
          <w:rFonts w:ascii="Open Sans" w:eastAsia="Open Sans" w:hAnsi="Open Sans" w:cs="Open Sans"/>
          <w:color w:val="333333"/>
          <w:sz w:val="24"/>
          <w:szCs w:val="24"/>
        </w:rPr>
        <w:t xml:space="preserve">, </w:t>
      </w:r>
      <w:r w:rsidR="009548B7" w:rsidRPr="007F5C88">
        <w:rPr>
          <w:rFonts w:ascii="Open Sans" w:eastAsia="Open Sans" w:hAnsi="Open Sans" w:cs="Open Sans"/>
          <w:color w:val="333333"/>
          <w:sz w:val="24"/>
          <w:szCs w:val="24"/>
        </w:rPr>
        <w:t>Związek Euroregion „Tatry”,</w:t>
      </w:r>
      <w:r w:rsidR="009548B7" w:rsidRPr="009548B7">
        <w:rPr>
          <w:rFonts w:ascii="Calibri" w:eastAsia="Calibri" w:hAnsi="Calibri" w:cs="Times New Roman"/>
          <w:kern w:val="3"/>
        </w:rPr>
        <w:t xml:space="preserve"> </w:t>
      </w:r>
      <w:r w:rsidR="009548B7" w:rsidRPr="007F5C88">
        <w:rPr>
          <w:rFonts w:ascii="Open Sans" w:eastAsia="Open Sans" w:hAnsi="Open Sans" w:cs="Open Sans"/>
          <w:color w:val="333333"/>
          <w:sz w:val="24"/>
          <w:szCs w:val="24"/>
        </w:rPr>
        <w:t>Europejskie Ugrupowanie Współpracy Terytorialnej TATRY z o.o</w:t>
      </w:r>
      <w:r w:rsidR="009548B7" w:rsidRPr="00536A22">
        <w:rPr>
          <w:rFonts w:ascii="Open Sans" w:eastAsia="Open Sans" w:hAnsi="Open Sans" w:cs="Open Sans"/>
          <w:sz w:val="24"/>
          <w:szCs w:val="24"/>
        </w:rPr>
        <w:t xml:space="preserve">, </w:t>
      </w:r>
      <w:hyperlink r:id="rId10" w:history="1">
        <w:r w:rsidR="00536A22" w:rsidRPr="0079286D">
          <w:rPr>
            <w:rStyle w:val="Hipercze"/>
            <w:rFonts w:ascii="Open Sans" w:eastAsia="Open Sans" w:hAnsi="Open Sans" w:cs="Open Sans"/>
            <w:color w:val="auto"/>
            <w:sz w:val="24"/>
            <w:szCs w:val="24"/>
            <w:u w:val="none"/>
          </w:rPr>
          <w:t xml:space="preserve">Stowarzyszenie Społeczno-Kulturalne Po-Rabie </w:t>
        </w:r>
      </w:hyperlink>
      <w:r w:rsidR="00536A22" w:rsidRPr="0079286D">
        <w:rPr>
          <w:rFonts w:ascii="Open Sans" w:eastAsia="Open Sans" w:hAnsi="Open Sans" w:cs="Open Sans"/>
          <w:color w:val="333333"/>
          <w:sz w:val="24"/>
          <w:szCs w:val="24"/>
        </w:rPr>
        <w:t>Dobczyce,</w:t>
      </w:r>
      <w:r w:rsidR="00536A22" w:rsidRPr="0079286D">
        <w:rPr>
          <w:rFonts w:ascii="Calibri" w:eastAsia="Calibri" w:hAnsi="Calibri" w:cs="Times New Roman"/>
          <w:kern w:val="3"/>
        </w:rPr>
        <w:t xml:space="preserve"> </w:t>
      </w:r>
      <w:r w:rsidR="00536A22" w:rsidRPr="0079286D">
        <w:rPr>
          <w:rFonts w:ascii="Open Sans" w:eastAsia="Open Sans" w:hAnsi="Open Sans" w:cs="Open Sans"/>
          <w:color w:val="333333"/>
          <w:sz w:val="24"/>
          <w:szCs w:val="24"/>
        </w:rPr>
        <w:t>Fundacja Jezioro Możliwości</w:t>
      </w:r>
      <w:r w:rsidR="000D1038" w:rsidRPr="0079286D">
        <w:rPr>
          <w:rFonts w:ascii="Open Sans" w:eastAsia="Open Sans" w:hAnsi="Open Sans" w:cs="Open Sans"/>
          <w:color w:val="333333"/>
          <w:sz w:val="24"/>
          <w:szCs w:val="24"/>
        </w:rPr>
        <w:t xml:space="preserve">  (6 organizacji z Polski)</w:t>
      </w:r>
      <w:r w:rsidR="00536A22" w:rsidRPr="0079286D">
        <w:rPr>
          <w:rFonts w:ascii="Open Sans" w:eastAsia="Open Sans" w:hAnsi="Open Sans" w:cs="Open Sans"/>
          <w:color w:val="333333"/>
          <w:sz w:val="24"/>
          <w:szCs w:val="24"/>
        </w:rPr>
        <w:t xml:space="preserve">, Združenie Euroregion Tatry, </w:t>
      </w:r>
      <w:r w:rsidR="00EC4892" w:rsidRPr="0079286D">
        <w:rPr>
          <w:rFonts w:ascii="Open Sans" w:eastAsia="Open Sans" w:hAnsi="Open Sans" w:cs="Open Sans"/>
          <w:color w:val="333333"/>
          <w:sz w:val="24"/>
          <w:szCs w:val="24"/>
        </w:rPr>
        <w:t xml:space="preserve">Miasto Dolny Kubin, </w:t>
      </w:r>
      <w:r w:rsidR="00EC4892" w:rsidRPr="0079286D">
        <w:rPr>
          <w:rFonts w:ascii="Open Sans" w:eastAsia="Open Sans" w:hAnsi="Open Sans" w:cs="Open Sans"/>
          <w:color w:val="333333"/>
          <w:sz w:val="24"/>
          <w:szCs w:val="24"/>
          <w:lang w:val="en-US"/>
        </w:rPr>
        <w:t>Klaster Orava, Krajská organizácia cestovného ruchu v Žiline</w:t>
      </w:r>
      <w:r w:rsidR="000D1038" w:rsidRPr="0079286D">
        <w:rPr>
          <w:rFonts w:ascii="Open Sans" w:eastAsia="Open Sans" w:hAnsi="Open Sans" w:cs="Open Sans"/>
          <w:color w:val="333333"/>
          <w:sz w:val="24"/>
          <w:szCs w:val="24"/>
          <w:lang w:val="en-US"/>
        </w:rPr>
        <w:t xml:space="preserve"> (4 </w:t>
      </w:r>
      <w:r w:rsidR="000D1038" w:rsidRPr="0079286D">
        <w:rPr>
          <w:rFonts w:ascii="Open Sans" w:eastAsia="Open Sans" w:hAnsi="Open Sans" w:cs="Open Sans"/>
          <w:color w:val="333333"/>
          <w:sz w:val="24"/>
          <w:szCs w:val="24"/>
          <w:lang w:val="en-US"/>
        </w:rPr>
        <w:lastRenderedPageBreak/>
        <w:t xml:space="preserve">organizacje ze Słowacji) </w:t>
      </w:r>
      <w:r w:rsidR="003F7F3C" w:rsidRPr="0079286D">
        <w:rPr>
          <w:rFonts w:ascii="Open Sans" w:eastAsia="Open Sans" w:hAnsi="Open Sans" w:cs="Open Sans"/>
          <w:color w:val="333333"/>
          <w:sz w:val="24"/>
          <w:szCs w:val="24"/>
          <w:lang w:val="en-US"/>
        </w:rPr>
        <w:t xml:space="preserve">w trakcie, którego </w:t>
      </w:r>
      <w:r w:rsidR="008873B9" w:rsidRPr="0079286D">
        <w:rPr>
          <w:rFonts w:ascii="Open Sans" w:eastAsia="Open Sans" w:hAnsi="Open Sans" w:cs="Open Sans"/>
          <w:color w:val="333333"/>
          <w:sz w:val="24"/>
          <w:szCs w:val="24"/>
        </w:rPr>
        <w:t>Pan Michał Stawarski ze Związku Euroregion „Tatry” zwrócił uwagę, aby zaplanowana do realizacji strona internetowa, na której zostanie zaprezentowana słowacko-polska oferta turystyczna była w pełni dostosowana dla osób niepełnosprawnych tak, aby spełniać międzynarodowy standard dotyczący dostępności stron (WCAG 2.</w:t>
      </w:r>
      <w:r w:rsidR="004C068D">
        <w:rPr>
          <w:rFonts w:ascii="Open Sans" w:eastAsia="Open Sans" w:hAnsi="Open Sans" w:cs="Open Sans"/>
          <w:color w:val="333333"/>
          <w:sz w:val="24"/>
          <w:szCs w:val="24"/>
        </w:rPr>
        <w:t>1</w:t>
      </w:r>
      <w:r w:rsidR="008873B9" w:rsidRPr="0079286D">
        <w:rPr>
          <w:rFonts w:ascii="Open Sans" w:eastAsia="Open Sans" w:hAnsi="Open Sans" w:cs="Open Sans"/>
          <w:color w:val="333333"/>
          <w:sz w:val="24"/>
          <w:szCs w:val="24"/>
        </w:rPr>
        <w:t xml:space="preserve">). </w:t>
      </w:r>
      <w:r w:rsidR="003F7F3C" w:rsidRPr="0079286D">
        <w:rPr>
          <w:rFonts w:ascii="Open Sans" w:eastAsia="Open Sans" w:hAnsi="Open Sans" w:cs="Open Sans"/>
          <w:color w:val="333333"/>
          <w:sz w:val="24"/>
          <w:szCs w:val="24"/>
        </w:rPr>
        <w:t xml:space="preserve">Ponadto </w:t>
      </w:r>
      <w:r w:rsidR="008873B9" w:rsidRPr="0079286D">
        <w:rPr>
          <w:rFonts w:ascii="Open Sans" w:eastAsia="Open Sans" w:hAnsi="Open Sans" w:cs="Open Sans"/>
          <w:color w:val="333333"/>
          <w:sz w:val="24"/>
          <w:szCs w:val="24"/>
          <w:lang w:val="en-US"/>
        </w:rPr>
        <w:t xml:space="preserve">Pani Anna Sowińska z Europejskiego Ugrupowania Współpracy Terytorialnej TATRY zaproponowałą, aby zaplanowana </w:t>
      </w:r>
      <w:r w:rsidR="008873B9" w:rsidRPr="0079286D">
        <w:rPr>
          <w:rFonts w:ascii="Open Sans" w:eastAsia="Open Sans" w:hAnsi="Open Sans" w:cs="Open Sans"/>
          <w:color w:val="333333"/>
          <w:sz w:val="24"/>
          <w:szCs w:val="24"/>
        </w:rPr>
        <w:t xml:space="preserve">publikacja dotycząca rzadkich kolekcji monet z Orawy i Małopolski była dostępna również w wersji elektronicznej na stronach internetowych Partnerów Projektu. Mając na uwadze powyższe zasugerowała również, aby zaplanowany do realizacji film przedstawiający efekty działań projektu dostosować do potrzeb osób z niepełnosprawnościami poprzez </w:t>
      </w:r>
      <w:r w:rsidR="008873B9" w:rsidRPr="0037632C">
        <w:rPr>
          <w:rFonts w:ascii="Open Sans" w:eastAsia="Open Sans" w:hAnsi="Open Sans" w:cs="Open Sans"/>
          <w:color w:val="333333"/>
          <w:sz w:val="24"/>
          <w:szCs w:val="24"/>
        </w:rPr>
        <w:t>uwzględnienie np. napisów w dolnej części</w:t>
      </w:r>
      <w:r w:rsidRPr="0037632C">
        <w:rPr>
          <w:rFonts w:ascii="Open Sans" w:eastAsia="Open Sans" w:hAnsi="Open Sans" w:cs="Open Sans"/>
          <w:color w:val="333333"/>
          <w:sz w:val="24"/>
          <w:szCs w:val="24"/>
        </w:rPr>
        <w:t xml:space="preserve"> (notatka ze spotkania w załączeniu).</w:t>
      </w:r>
      <w:r w:rsidR="00026D91" w:rsidRPr="0037632C">
        <w:rPr>
          <w:rFonts w:ascii="Open Sans" w:eastAsia="Open Sans" w:hAnsi="Open Sans" w:cs="Open Sans"/>
          <w:color w:val="333333"/>
          <w:sz w:val="24"/>
          <w:szCs w:val="24"/>
        </w:rPr>
        <w:t xml:space="preserve"> Dodatkowo powołany zespół roboczy, konsultował zakres projektu (rozmowy telefoniczne) w okresie 28.11.2024 r. do 20.12.2024 r.</w:t>
      </w:r>
    </w:p>
    <w:p w14:paraId="1AFB79F6" w14:textId="41084F06" w:rsidR="0015223D" w:rsidRPr="0037632C" w:rsidRDefault="0015223D" w:rsidP="0015223D">
      <w:pPr>
        <w:pStyle w:val="Akapitzlist"/>
        <w:numPr>
          <w:ilvl w:val="0"/>
          <w:numId w:val="12"/>
        </w:num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37632C">
        <w:rPr>
          <w:rFonts w:ascii="Open Sans" w:eastAsia="Open Sans" w:hAnsi="Open Sans" w:cs="Open Sans"/>
          <w:color w:val="333333"/>
          <w:sz w:val="24"/>
          <w:szCs w:val="24"/>
        </w:rPr>
        <w:t xml:space="preserve">punkty konsultacyjne w siedzibie Oravskégo múzeum Pavla Országha Hviezdoslava oraz </w:t>
      </w:r>
      <w:r w:rsidR="00A2507B" w:rsidRPr="0037632C">
        <w:rPr>
          <w:rFonts w:ascii="Open Sans" w:eastAsia="Open Sans" w:hAnsi="Open Sans" w:cs="Open Sans"/>
          <w:color w:val="333333"/>
          <w:sz w:val="24"/>
          <w:szCs w:val="24"/>
        </w:rPr>
        <w:t>Gminy Dobczyce</w:t>
      </w:r>
    </w:p>
    <w:p w14:paraId="7BC50CC3" w14:textId="5254DADE" w:rsidR="004559FD" w:rsidRPr="00995211" w:rsidRDefault="00995211" w:rsidP="004559FD">
      <w:pPr>
        <w:pStyle w:val="Akapitzlist"/>
        <w:spacing w:before="120" w:after="120" w:line="300" w:lineRule="exact"/>
        <w:ind w:left="1440"/>
        <w:rPr>
          <w:rFonts w:ascii="Open Sans" w:eastAsia="Open Sans" w:hAnsi="Open Sans" w:cs="Open Sans"/>
          <w:color w:val="333333"/>
          <w:sz w:val="24"/>
          <w:szCs w:val="24"/>
        </w:rPr>
      </w:pPr>
      <w:r w:rsidRPr="0037632C">
        <w:rPr>
          <w:rFonts w:ascii="Open Sans" w:eastAsia="Open Sans" w:hAnsi="Open Sans" w:cs="Open Sans"/>
          <w:color w:val="333333"/>
          <w:sz w:val="24"/>
          <w:szCs w:val="24"/>
        </w:rPr>
        <w:t xml:space="preserve">czas trwania: </w:t>
      </w:r>
      <w:r w:rsidR="004559FD" w:rsidRPr="0037632C">
        <w:rPr>
          <w:rFonts w:ascii="Open Sans" w:eastAsia="Open Sans" w:hAnsi="Open Sans" w:cs="Open Sans"/>
          <w:color w:val="333333"/>
          <w:sz w:val="24"/>
          <w:szCs w:val="24"/>
        </w:rPr>
        <w:t>25.11.2024 r. – 20.12.2024 r.</w:t>
      </w:r>
    </w:p>
    <w:p w14:paraId="7602BE35" w14:textId="3399FC1C" w:rsidR="005C64A5" w:rsidRPr="0079286D" w:rsidRDefault="005C64A5" w:rsidP="005C64A5">
      <w:pPr>
        <w:pStyle w:val="Akapitzlist"/>
        <w:spacing w:after="0" w:line="273" w:lineRule="auto"/>
        <w:ind w:left="1440"/>
        <w:rPr>
          <w:rFonts w:ascii="Open Sans" w:hAnsi="Open Sans" w:cs="Open Sans"/>
          <w:sz w:val="24"/>
          <w:szCs w:val="24"/>
          <w:lang w:val="sk-SK"/>
        </w:rPr>
      </w:pPr>
      <w:r w:rsidRPr="0079286D">
        <w:rPr>
          <w:rFonts w:ascii="Open Sans" w:hAnsi="Open Sans" w:cs="Open Sans"/>
          <w:sz w:val="24"/>
          <w:szCs w:val="24"/>
        </w:rPr>
        <w:t xml:space="preserve">-SK: 027 41 </w:t>
      </w:r>
      <w:bookmarkStart w:id="4" w:name="_Hlk184903784"/>
      <w:r w:rsidRPr="0079286D">
        <w:rPr>
          <w:rFonts w:ascii="Open Sans" w:hAnsi="Open Sans" w:cs="Open Sans"/>
          <w:sz w:val="24"/>
          <w:szCs w:val="24"/>
        </w:rPr>
        <w:t xml:space="preserve">Oravský Podzámok </w:t>
      </w:r>
      <w:bookmarkEnd w:id="4"/>
      <w:r w:rsidRPr="0079286D">
        <w:rPr>
          <w:rFonts w:ascii="Open Sans" w:hAnsi="Open Sans" w:cs="Open Sans"/>
          <w:sz w:val="24"/>
          <w:szCs w:val="24"/>
        </w:rPr>
        <w:t>č.9</w:t>
      </w:r>
    </w:p>
    <w:p w14:paraId="64E58914" w14:textId="3B1F6870" w:rsidR="005C64A5" w:rsidRPr="0079286D" w:rsidRDefault="005C64A5" w:rsidP="005C64A5">
      <w:pPr>
        <w:pStyle w:val="Akapitzlist"/>
        <w:spacing w:after="0" w:line="273" w:lineRule="auto"/>
        <w:ind w:left="1440"/>
        <w:rPr>
          <w:rFonts w:ascii="Open Sans" w:hAnsi="Open Sans" w:cs="Open Sans"/>
          <w:sz w:val="24"/>
          <w:szCs w:val="24"/>
          <w:lang w:val="sk-SK"/>
        </w:rPr>
      </w:pPr>
      <w:r w:rsidRPr="0079286D">
        <w:rPr>
          <w:rFonts w:ascii="Open Sans" w:hAnsi="Open Sans" w:cs="Open Sans"/>
          <w:sz w:val="24"/>
          <w:szCs w:val="24"/>
        </w:rPr>
        <w:t xml:space="preserve">-PL: </w:t>
      </w:r>
      <w:r w:rsidR="00562B26" w:rsidRPr="0079286D">
        <w:rPr>
          <w:rFonts w:ascii="Open Sans" w:hAnsi="Open Sans" w:cs="Open Sans"/>
          <w:sz w:val="24"/>
          <w:szCs w:val="24"/>
        </w:rPr>
        <w:t>Rynek 26,</w:t>
      </w:r>
      <w:r w:rsidR="003B02A0" w:rsidRPr="0079286D">
        <w:t xml:space="preserve"> </w:t>
      </w:r>
      <w:r w:rsidR="003B02A0" w:rsidRPr="0079286D">
        <w:rPr>
          <w:rFonts w:ascii="Open Sans" w:hAnsi="Open Sans" w:cs="Open Sans"/>
          <w:sz w:val="24"/>
          <w:szCs w:val="24"/>
        </w:rPr>
        <w:t>32-410 Dobczyce</w:t>
      </w:r>
    </w:p>
    <w:p w14:paraId="435A58A4" w14:textId="6D2D1478" w:rsidR="005C64A5" w:rsidRPr="00994392" w:rsidRDefault="007000A6" w:rsidP="005C64A5">
      <w:pPr>
        <w:pStyle w:val="Akapitzlist"/>
        <w:spacing w:before="120" w:after="120" w:line="300" w:lineRule="exact"/>
        <w:ind w:left="1440"/>
        <w:rPr>
          <w:rFonts w:ascii="Open Sans" w:eastAsia="Open Sans" w:hAnsi="Open Sans" w:cs="Open Sans"/>
          <w:color w:val="333333"/>
          <w:sz w:val="24"/>
          <w:szCs w:val="24"/>
        </w:rPr>
      </w:pPr>
      <w:r w:rsidRPr="0079286D">
        <w:rPr>
          <w:rFonts w:ascii="Open Sans" w:eastAsia="Open Sans" w:hAnsi="Open Sans" w:cs="Open Sans"/>
          <w:color w:val="333333"/>
          <w:sz w:val="24"/>
          <w:szCs w:val="24"/>
        </w:rPr>
        <w:t>Do punktu konsultacyjnego w Dobczycach została zgłoszona jedna</w:t>
      </w:r>
      <w:r w:rsidR="009B0CBB" w:rsidRPr="0079286D">
        <w:rPr>
          <w:rFonts w:ascii="Open Sans" w:eastAsia="Open Sans" w:hAnsi="Open Sans" w:cs="Open Sans"/>
          <w:color w:val="333333"/>
          <w:sz w:val="24"/>
          <w:szCs w:val="24"/>
        </w:rPr>
        <w:t xml:space="preserve"> sugestia przez PTTK oddział w Dobczycach, </w:t>
      </w:r>
      <w:r w:rsidR="002F4503">
        <w:rPr>
          <w:rFonts w:ascii="Open Sans" w:eastAsia="Open Sans" w:hAnsi="Open Sans" w:cs="Open Sans"/>
          <w:color w:val="333333"/>
          <w:sz w:val="24"/>
          <w:szCs w:val="24"/>
        </w:rPr>
        <w:t>a</w:t>
      </w:r>
      <w:r w:rsidR="009B0CBB" w:rsidRPr="0079286D">
        <w:rPr>
          <w:rFonts w:ascii="Open Sans" w:eastAsia="Open Sans" w:hAnsi="Open Sans" w:cs="Open Sans"/>
          <w:color w:val="333333"/>
          <w:sz w:val="24"/>
          <w:szCs w:val="24"/>
        </w:rPr>
        <w:t>by w projekcie uwzględnić husarię polską, która była najskuteczniejszą polską formacj</w:t>
      </w:r>
      <w:r w:rsidR="00CE021D">
        <w:rPr>
          <w:rFonts w:ascii="Open Sans" w:eastAsia="Open Sans" w:hAnsi="Open Sans" w:cs="Open Sans"/>
          <w:color w:val="333333"/>
          <w:sz w:val="24"/>
          <w:szCs w:val="24"/>
        </w:rPr>
        <w:t>ą</w:t>
      </w:r>
      <w:r w:rsidR="009B0CBB" w:rsidRPr="0079286D">
        <w:rPr>
          <w:rFonts w:ascii="Open Sans" w:eastAsia="Open Sans" w:hAnsi="Open Sans" w:cs="Open Sans"/>
          <w:color w:val="333333"/>
          <w:sz w:val="24"/>
          <w:szCs w:val="24"/>
        </w:rPr>
        <w:t xml:space="preserve"> zbrojną </w:t>
      </w:r>
      <w:r w:rsidR="00995211">
        <w:rPr>
          <w:rFonts w:ascii="Open Sans" w:eastAsia="Open Sans" w:hAnsi="Open Sans" w:cs="Open Sans"/>
          <w:color w:val="333333"/>
          <w:sz w:val="24"/>
          <w:szCs w:val="24"/>
        </w:rPr>
        <w:t xml:space="preserve">                  </w:t>
      </w:r>
      <w:r w:rsidR="009B0CBB" w:rsidRPr="0079286D">
        <w:rPr>
          <w:rFonts w:ascii="Open Sans" w:eastAsia="Open Sans" w:hAnsi="Open Sans" w:cs="Open Sans"/>
          <w:color w:val="333333"/>
          <w:sz w:val="24"/>
          <w:szCs w:val="24"/>
        </w:rPr>
        <w:t>w historii.</w:t>
      </w:r>
    </w:p>
    <w:p w14:paraId="683E59B6" w14:textId="77777777" w:rsidR="005C6C3E" w:rsidRDefault="005C6C3E" w:rsidP="00C02DBF">
      <w:pPr>
        <w:pStyle w:val="Akapitzlist"/>
        <w:numPr>
          <w:ilvl w:val="0"/>
          <w:numId w:val="1"/>
        </w:numPr>
        <w:spacing w:before="120" w:after="120" w:line="300" w:lineRule="exact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Zakres dodatkowych form partycypacji:</w:t>
      </w:r>
    </w:p>
    <w:p w14:paraId="428C2C71" w14:textId="351926FC" w:rsidR="00704839" w:rsidRPr="00704839" w:rsidRDefault="00704839" w:rsidP="00704839">
      <w:pPr>
        <w:pStyle w:val="Akapitzlist"/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704839">
        <w:rPr>
          <w:rFonts w:ascii="Open Sans" w:eastAsia="Open Sans" w:hAnsi="Open Sans" w:cs="Open Sans"/>
          <w:color w:val="333333"/>
          <w:sz w:val="24"/>
          <w:szCs w:val="24"/>
        </w:rPr>
        <w:t xml:space="preserve">Obejmował </w:t>
      </w:r>
      <w:r>
        <w:rPr>
          <w:rFonts w:ascii="Open Sans" w:eastAsia="Open Sans" w:hAnsi="Open Sans" w:cs="Open Sans"/>
          <w:color w:val="333333"/>
          <w:sz w:val="24"/>
          <w:szCs w:val="24"/>
        </w:rPr>
        <w:t>odpowiedzi na pytania :</w:t>
      </w:r>
    </w:p>
    <w:p w14:paraId="3B04921B" w14:textId="7F09DF20" w:rsidR="005C6C3E" w:rsidRPr="00786F0A" w:rsidRDefault="00786F0A" w:rsidP="00786F0A">
      <w:pPr>
        <w:pStyle w:val="Akapitzlist"/>
        <w:numPr>
          <w:ilvl w:val="0"/>
          <w:numId w:val="5"/>
        </w:numPr>
        <w:spacing w:before="120" w:after="120" w:line="300" w:lineRule="exact"/>
        <w:ind w:left="1134"/>
        <w:rPr>
          <w:rFonts w:ascii="Open Sans" w:eastAsia="Open Sans" w:hAnsi="Open Sans" w:cs="Open Sans"/>
          <w:color w:val="333333"/>
          <w:sz w:val="24"/>
          <w:szCs w:val="24"/>
        </w:rPr>
      </w:pPr>
      <w:r w:rsidRPr="00786F0A">
        <w:rPr>
          <w:rFonts w:ascii="Open Sans" w:eastAsia="Open Sans" w:hAnsi="Open Sans" w:cs="Open Sans"/>
          <w:color w:val="333333"/>
          <w:sz w:val="24"/>
          <w:szCs w:val="24"/>
        </w:rPr>
        <w:t xml:space="preserve"> Jakie inne działania poza zaplanowanymi w projekcie są Twoim zdaniem potrzebne ?</w:t>
      </w:r>
    </w:p>
    <w:p w14:paraId="3965DA5E" w14:textId="364737C2" w:rsidR="005C6C3E" w:rsidRPr="00786F0A" w:rsidRDefault="00786F0A" w:rsidP="00786F0A">
      <w:pPr>
        <w:pStyle w:val="Akapitzlist"/>
        <w:numPr>
          <w:ilvl w:val="0"/>
          <w:numId w:val="5"/>
        </w:numPr>
        <w:spacing w:before="120" w:after="120" w:line="300" w:lineRule="exact"/>
        <w:ind w:left="1134"/>
        <w:rPr>
          <w:rFonts w:ascii="Open Sans" w:eastAsia="Open Sans" w:hAnsi="Open Sans" w:cs="Open Sans"/>
          <w:color w:val="333333"/>
          <w:sz w:val="24"/>
          <w:szCs w:val="24"/>
        </w:rPr>
      </w:pPr>
      <w:r w:rsidRPr="00786F0A">
        <w:rPr>
          <w:rFonts w:ascii="Open Sans" w:eastAsia="Open Sans" w:hAnsi="Open Sans" w:cs="Open Sans"/>
          <w:color w:val="333333"/>
          <w:sz w:val="24"/>
          <w:szCs w:val="24"/>
        </w:rPr>
        <w:t>Jakie inne usprawnienia dla osób z niepełnosprawnościami poza zaplanowanymi  w projekcie byłyby mile widziane ?</w:t>
      </w:r>
    </w:p>
    <w:p w14:paraId="137729B5" w14:textId="7614D2E8" w:rsidR="005C6C3E" w:rsidRPr="00786F0A" w:rsidRDefault="00786F0A" w:rsidP="00786F0A">
      <w:pPr>
        <w:pStyle w:val="Akapitzlist"/>
        <w:numPr>
          <w:ilvl w:val="0"/>
          <w:numId w:val="5"/>
        </w:numPr>
        <w:spacing w:before="120" w:after="120" w:line="300" w:lineRule="exact"/>
        <w:ind w:left="1134"/>
        <w:rPr>
          <w:rFonts w:ascii="Open Sans" w:eastAsia="Open Sans" w:hAnsi="Open Sans" w:cs="Open Sans"/>
          <w:color w:val="333333"/>
          <w:sz w:val="24"/>
          <w:szCs w:val="24"/>
        </w:rPr>
      </w:pPr>
      <w:r w:rsidRPr="00472769">
        <w:rPr>
          <w:rFonts w:ascii="Open Sans" w:eastAsia="Open Sans" w:hAnsi="Open Sans" w:cs="Open Sans"/>
          <w:color w:val="333333"/>
          <w:sz w:val="24"/>
          <w:szCs w:val="24"/>
        </w:rPr>
        <w:t>Inne zgłaszane uwagi, pytania, sugestie propozycje do przedstawionego zakresu</w:t>
      </w:r>
      <w:r w:rsidRPr="00786F0A">
        <w:rPr>
          <w:rFonts w:ascii="Open Sans" w:eastAsia="Open Sans" w:hAnsi="Open Sans" w:cs="Open Sans"/>
          <w:color w:val="333333"/>
          <w:sz w:val="24"/>
          <w:szCs w:val="24"/>
        </w:rPr>
        <w:t xml:space="preserve"> projektu.</w:t>
      </w:r>
    </w:p>
    <w:p w14:paraId="297D7CEB" w14:textId="2C9007F6" w:rsidR="00994392" w:rsidRDefault="005C6C3E" w:rsidP="00C02DBF">
      <w:pPr>
        <w:pStyle w:val="Akapitzlist"/>
        <w:numPr>
          <w:ilvl w:val="0"/>
          <w:numId w:val="3"/>
        </w:numPr>
        <w:spacing w:before="120" w:after="120" w:line="300" w:lineRule="exact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C02DBF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Zestawienie zgłoszonych uwag/pytań/sugestii do projektu wraz z odpowiedziami:</w:t>
      </w:r>
    </w:p>
    <w:p w14:paraId="1C852DFF" w14:textId="77777777" w:rsidR="00882E46" w:rsidRPr="00C02DBF" w:rsidRDefault="00882E46" w:rsidP="00882E46">
      <w:pPr>
        <w:pStyle w:val="Akapitzlist"/>
        <w:spacing w:before="120" w:after="120" w:line="300" w:lineRule="exact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</w:p>
    <w:tbl>
      <w:tblPr>
        <w:tblStyle w:val="Tabela-Siatka"/>
        <w:tblW w:w="9912" w:type="dxa"/>
        <w:tblLayout w:type="fixed"/>
        <w:tblLook w:val="04A0" w:firstRow="1" w:lastRow="0" w:firstColumn="1" w:lastColumn="0" w:noHBand="0" w:noVBand="1"/>
      </w:tblPr>
      <w:tblGrid>
        <w:gridCol w:w="854"/>
        <w:gridCol w:w="2964"/>
        <w:gridCol w:w="2835"/>
        <w:gridCol w:w="3250"/>
        <w:gridCol w:w="9"/>
      </w:tblGrid>
      <w:tr w:rsidR="00994392" w:rsidRPr="00994392" w14:paraId="27E2F99B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DA042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Lp.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9D26C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Podmiot/osoba zgłaszająca uwagę/pytanie/sugestię (nazwa </w:t>
            </w: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instytucji/społeczność lokalna)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A8042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Treść zgłoszonej uwagi/pytania/sugestii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B723BD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Stanowisko PW/PP na zgłoszoną uwagę/pytanie/sugestię wraz z uzasadnieniem</w:t>
            </w:r>
          </w:p>
        </w:tc>
      </w:tr>
      <w:tr w:rsidR="00994392" w:rsidRPr="00994392" w14:paraId="2EC818EB" w14:textId="77777777" w:rsidTr="00B233C8">
        <w:trPr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3C6CB5A3" w14:textId="717FE793" w:rsidR="005C6C3E" w:rsidRDefault="005C6C3E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I. 2 a)</w:t>
            </w:r>
            <w:r w:rsidR="00B141E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II.2 a)</w:t>
            </w:r>
          </w:p>
          <w:p w14:paraId="498E7105" w14:textId="77777777" w:rsidR="00B141E8" w:rsidRPr="00994392" w:rsidRDefault="00B141E8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  <w:tc>
          <w:tcPr>
            <w:tcW w:w="9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33EFFE9B" w14:textId="56F8723C" w:rsidR="0017721A" w:rsidRPr="009C6D54" w:rsidRDefault="0017721A" w:rsidP="009C6D54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9C6D54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Jakie inne działania poza zaplanowanymi w projekcie są Twoim zdaniem potrzebne ?</w:t>
            </w:r>
          </w:p>
          <w:p w14:paraId="7892B21E" w14:textId="19075B93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994392" w:rsidRPr="00994392" w14:paraId="24E05D87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0B820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548BC6" w14:textId="2EF701EE" w:rsidR="005C6C3E" w:rsidRPr="00994392" w:rsidRDefault="007A555F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7A555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Polskie Towarzystwo Turystyczno-Krajoznawcze Oddział w Dobczycach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31733" w14:textId="28C5F242" w:rsidR="005C6C3E" w:rsidRPr="00A5769F" w:rsidRDefault="00FD0F0F" w:rsidP="00994392">
            <w:pPr>
              <w:spacing w:before="240"/>
              <w:rPr>
                <w:rFonts w:ascii="Open Sans" w:hAnsi="Open Sans" w:cs="Open Sans"/>
                <w:i/>
                <w:iCs/>
                <w:color w:val="333333"/>
                <w:sz w:val="24"/>
                <w:szCs w:val="24"/>
              </w:rPr>
            </w:pPr>
            <w:r w:rsidRPr="00A5769F">
              <w:rPr>
                <w:rFonts w:ascii="Open Sans" w:eastAsia="Open Sans" w:hAnsi="Open Sans" w:cs="Open Sans"/>
                <w:i/>
                <w:iCs/>
                <w:color w:val="333333"/>
                <w:sz w:val="24"/>
                <w:szCs w:val="24"/>
              </w:rPr>
              <w:t>Wnios</w:t>
            </w:r>
            <w:r w:rsidR="00A5769F" w:rsidRPr="00A5769F">
              <w:rPr>
                <w:rFonts w:ascii="Open Sans" w:eastAsia="Open Sans" w:hAnsi="Open Sans" w:cs="Open Sans"/>
                <w:i/>
                <w:iCs/>
                <w:color w:val="333333"/>
                <w:sz w:val="24"/>
                <w:szCs w:val="24"/>
              </w:rPr>
              <w:t>kuje</w:t>
            </w:r>
            <w:r w:rsidRPr="00A5769F">
              <w:rPr>
                <w:rFonts w:ascii="Open Sans" w:eastAsia="Open Sans" w:hAnsi="Open Sans" w:cs="Open Sans"/>
                <w:i/>
                <w:iCs/>
                <w:color w:val="333333"/>
                <w:sz w:val="24"/>
                <w:szCs w:val="24"/>
              </w:rPr>
              <w:t xml:space="preserve"> o u</w:t>
            </w:r>
            <w:r w:rsidR="009F01C1" w:rsidRPr="00A5769F">
              <w:rPr>
                <w:rFonts w:ascii="Open Sans" w:eastAsia="Open Sans" w:hAnsi="Open Sans" w:cs="Open Sans"/>
                <w:i/>
                <w:iCs/>
                <w:color w:val="333333"/>
                <w:sz w:val="24"/>
                <w:szCs w:val="24"/>
              </w:rPr>
              <w:t>względnienie w projekcie husarii polskiej, która była najskuteczniejszą polską formacj</w:t>
            </w:r>
            <w:r w:rsidR="00733836">
              <w:rPr>
                <w:rFonts w:ascii="Open Sans" w:eastAsia="Open Sans" w:hAnsi="Open Sans" w:cs="Open Sans"/>
                <w:i/>
                <w:iCs/>
                <w:color w:val="333333"/>
                <w:sz w:val="24"/>
                <w:szCs w:val="24"/>
              </w:rPr>
              <w:t>ą</w:t>
            </w:r>
            <w:r w:rsidR="009F01C1" w:rsidRPr="00A5769F">
              <w:rPr>
                <w:rFonts w:ascii="Open Sans" w:eastAsia="Open Sans" w:hAnsi="Open Sans" w:cs="Open Sans"/>
                <w:i/>
                <w:iCs/>
                <w:color w:val="333333"/>
                <w:sz w:val="24"/>
                <w:szCs w:val="24"/>
              </w:rPr>
              <w:t xml:space="preserve"> zbrojną w historii.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168C6E" w14:textId="1D623443" w:rsidR="00933E9A" w:rsidRPr="0037632C" w:rsidRDefault="00933E9A" w:rsidP="009F01C1">
            <w:pP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37632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Sugestia uwzględniona w</w:t>
            </w:r>
          </w:p>
          <w:p w14:paraId="4170E8E5" w14:textId="376546E2" w:rsidR="000D68E2" w:rsidRPr="00994392" w:rsidRDefault="00933E9A" w:rsidP="000D68E2">
            <w:pPr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37632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projekcie:</w:t>
            </w:r>
            <w:r w:rsidR="009F01C1" w:rsidRPr="0037632C">
              <w:rPr>
                <w:rFonts w:cstheme="minorHAnsi"/>
              </w:rPr>
              <w:t xml:space="preserve"> </w:t>
            </w:r>
            <w:r w:rsidR="009F01C1" w:rsidRPr="0037632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Gmina Dobczyce </w:t>
            </w:r>
            <w:r w:rsidR="00D6327D" w:rsidRPr="0037632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zorganizuje </w:t>
            </w:r>
            <w:r w:rsidR="009F01C1" w:rsidRPr="0037632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pokaz husarii polskiej </w:t>
            </w:r>
            <w:r w:rsidR="00E06CF9" w:rsidRPr="0037632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na ruinach </w:t>
            </w:r>
            <w:r w:rsidR="00981066" w:rsidRPr="0037632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zamku w Dobczycach </w:t>
            </w:r>
            <w:r w:rsidR="009F01C1" w:rsidRPr="0037632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oraz  zostanie zaprezentowany w formie stałej husarz </w:t>
            </w:r>
            <w:r w:rsidR="00981066" w:rsidRPr="0037632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(manekin żołnierza i konia, zbroja żołnierza i konia) </w:t>
            </w:r>
            <w:r w:rsidR="009F01C1" w:rsidRPr="0037632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na zamku w Dobczycach</w:t>
            </w:r>
            <w:r w:rsidR="000D68E2" w:rsidRPr="0037632C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.</w:t>
            </w:r>
          </w:p>
          <w:p w14:paraId="661DEB7F" w14:textId="5B7BB0A6" w:rsidR="000D68E2" w:rsidRPr="00994392" w:rsidRDefault="000D68E2" w:rsidP="009F01C1">
            <w:pPr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994392" w:rsidRPr="00994392" w14:paraId="7512929F" w14:textId="77777777" w:rsidTr="00B233C8">
        <w:trPr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22487B83" w14:textId="20261ADE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I. 2 b)</w:t>
            </w:r>
            <w:r w:rsidR="00B141E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II.2b)</w:t>
            </w:r>
          </w:p>
        </w:tc>
        <w:tc>
          <w:tcPr>
            <w:tcW w:w="9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24265013" w14:textId="6F7268F2" w:rsidR="009C6D54" w:rsidRPr="009C6D54" w:rsidRDefault="009C6D54" w:rsidP="009C6D54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9C6D54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Jakie inne usprawnienia dla osób z niepełnosprawnościami poza zaplanowanymi  w projekcie byłyby mile widziane ?</w:t>
            </w:r>
          </w:p>
          <w:p w14:paraId="51B7039E" w14:textId="6CDA9CAD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994392" w:rsidRPr="00994392" w14:paraId="23AACD00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FCFE0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6B6CA" w14:textId="1148BE3B" w:rsidR="005C6C3E" w:rsidRPr="00994392" w:rsidRDefault="0069328B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Związek Euroregion „Tatry”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0E95C9" w14:textId="75424C12" w:rsidR="0069328B" w:rsidRPr="007620C8" w:rsidRDefault="0069328B" w:rsidP="0069328B">
            <w:pPr>
              <w:jc w:val="both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7620C8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Planowana strona internetowa na której zostanie zaprezentowana słowacko-polska oferta turystyczna </w:t>
            </w:r>
            <w:r w:rsidR="00030674" w:rsidRPr="007620C8">
              <w:rPr>
                <w:rFonts w:ascii="Open Sans" w:hAnsi="Open Sans" w:cs="Open Sans"/>
                <w:i/>
                <w:iCs/>
                <w:sz w:val="24"/>
                <w:szCs w:val="24"/>
              </w:rPr>
              <w:t>powinna być</w:t>
            </w:r>
            <w:r w:rsidRPr="007620C8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 w pełni dostosowana dla osób niepełnosprawnych tak, aby spełniać międzynarodowy standard dotyczący dostępności stron (WCAG 2.</w:t>
            </w:r>
            <w:r w:rsidR="00EF0C5E">
              <w:rPr>
                <w:rFonts w:ascii="Open Sans" w:hAnsi="Open Sans" w:cs="Open Sans"/>
                <w:i/>
                <w:iCs/>
                <w:sz w:val="24"/>
                <w:szCs w:val="24"/>
              </w:rPr>
              <w:t>1</w:t>
            </w:r>
            <w:r w:rsidRPr="007620C8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). </w:t>
            </w:r>
          </w:p>
          <w:p w14:paraId="743F4B3B" w14:textId="0960C69A" w:rsidR="005C6C3E" w:rsidRPr="0069328B" w:rsidRDefault="005C6C3E" w:rsidP="00CA0370">
            <w:pPr>
              <w:pStyle w:val="Akapitzlist"/>
              <w:spacing w:before="240"/>
              <w:ind w:left="78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FF28EF" w14:textId="77777777" w:rsidR="00933E9A" w:rsidRPr="007620C8" w:rsidRDefault="005C6C3E" w:rsidP="007620C8">
            <w:pP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7620C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933E9A" w:rsidRPr="007620C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Sugestia uwzględniona w</w:t>
            </w:r>
          </w:p>
          <w:p w14:paraId="6A2088AD" w14:textId="28BFDC04" w:rsidR="005C0237" w:rsidRPr="007620C8" w:rsidRDefault="0069328B" w:rsidP="007620C8">
            <w:pP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7620C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</w:t>
            </w:r>
            <w:r w:rsidR="00933E9A" w:rsidRPr="007620C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rojekcie</w:t>
            </w:r>
            <w:r w:rsidRPr="007620C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5C0237" w:rsidRPr="007620C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strona internetowa będzie spełniać standard dotyczący dostępności (WCAG 2.</w:t>
            </w:r>
            <w:r w:rsidR="004C068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</w:t>
            </w:r>
            <w:r w:rsidR="005C0237" w:rsidRPr="007620C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). </w:t>
            </w:r>
          </w:p>
          <w:p w14:paraId="3B360D58" w14:textId="7D28367A" w:rsidR="005C6C3E" w:rsidRPr="00994392" w:rsidRDefault="005C6C3E" w:rsidP="00933E9A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994392" w:rsidRPr="00994392" w14:paraId="3787DDFE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73F48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939588" w14:textId="38C42FE5" w:rsidR="005C6C3E" w:rsidRPr="00994392" w:rsidRDefault="0069328B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Europejskie Ugrupowanie Współpracy Terytorialnej TATRY</w:t>
            </w:r>
            <w:r w:rsidR="00CA22D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z o.o.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04AD65" w14:textId="147803B2" w:rsidR="0069328B" w:rsidRPr="002C415B" w:rsidRDefault="00030674" w:rsidP="00994392">
            <w:pPr>
              <w:spacing w:before="240"/>
              <w:rPr>
                <w:rFonts w:ascii="Open Sans" w:eastAsia="Open Sans" w:hAnsi="Open Sans" w:cs="Open Sans"/>
                <w:i/>
                <w:iCs/>
                <w:color w:val="333333"/>
                <w:sz w:val="24"/>
                <w:szCs w:val="24"/>
              </w:rPr>
            </w:pPr>
            <w:r w:rsidRPr="002C415B">
              <w:rPr>
                <w:rFonts w:ascii="Open Sans" w:eastAsia="Open Sans" w:hAnsi="Open Sans" w:cs="Open Sans"/>
                <w:i/>
                <w:iCs/>
                <w:color w:val="333333"/>
                <w:sz w:val="24"/>
                <w:szCs w:val="24"/>
              </w:rPr>
              <w:t xml:space="preserve">- </w:t>
            </w:r>
            <w:r w:rsidR="0069328B" w:rsidRPr="002C415B">
              <w:rPr>
                <w:rFonts w:ascii="Open Sans" w:eastAsia="Open Sans" w:hAnsi="Open Sans" w:cs="Open Sans"/>
                <w:i/>
                <w:iCs/>
                <w:color w:val="333333"/>
                <w:sz w:val="24"/>
                <w:szCs w:val="24"/>
              </w:rPr>
              <w:t>Zaplanowana</w:t>
            </w:r>
            <w:r w:rsidR="0069328B" w:rsidRPr="002C415B">
              <w:rPr>
                <w:rFonts w:ascii="Open Sans" w:eastAsia="Open Sans" w:hAnsi="Open Sans" w:cs="Open Sans"/>
                <w:i/>
                <w:iCs/>
                <w:color w:val="333333"/>
                <w:sz w:val="24"/>
                <w:szCs w:val="24"/>
                <w:lang w:val="en-US"/>
              </w:rPr>
              <w:t xml:space="preserve"> </w:t>
            </w:r>
            <w:r w:rsidR="0069328B" w:rsidRPr="002C415B">
              <w:rPr>
                <w:rFonts w:ascii="Open Sans" w:eastAsia="Open Sans" w:hAnsi="Open Sans" w:cs="Open Sans"/>
                <w:i/>
                <w:iCs/>
                <w:color w:val="333333"/>
                <w:sz w:val="24"/>
                <w:szCs w:val="24"/>
              </w:rPr>
              <w:t xml:space="preserve">publikacja dotycząca rzadkich kolekcji monet z Orawy i Małopolski </w:t>
            </w:r>
            <w:r w:rsidR="0069328B" w:rsidRPr="002C415B">
              <w:rPr>
                <w:rFonts w:ascii="Open Sans" w:eastAsia="Open Sans" w:hAnsi="Open Sans" w:cs="Open Sans"/>
                <w:i/>
                <w:iCs/>
                <w:color w:val="333333"/>
                <w:sz w:val="24"/>
                <w:szCs w:val="24"/>
              </w:rPr>
              <w:lastRenderedPageBreak/>
              <w:t>powinna być dostępna również w wersji elektronicznej na stronach internetowych Partnerów Projektu.</w:t>
            </w:r>
          </w:p>
          <w:p w14:paraId="75DC5D37" w14:textId="65E1EDA9" w:rsidR="005C6C3E" w:rsidRPr="00994392" w:rsidRDefault="007A555F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2C415B">
              <w:rPr>
                <w:rFonts w:ascii="Open Sans" w:eastAsia="Open Sans" w:hAnsi="Open Sans" w:cs="Open Sans"/>
                <w:i/>
                <w:iCs/>
                <w:color w:val="333333"/>
                <w:sz w:val="24"/>
                <w:szCs w:val="24"/>
              </w:rPr>
              <w:t xml:space="preserve">- </w:t>
            </w:r>
            <w:r w:rsidR="0069328B" w:rsidRPr="002C415B">
              <w:rPr>
                <w:rFonts w:ascii="Open Sans" w:eastAsia="Open Sans" w:hAnsi="Open Sans" w:cs="Open Sans"/>
                <w:i/>
                <w:iCs/>
                <w:color w:val="333333"/>
                <w:sz w:val="24"/>
                <w:szCs w:val="24"/>
              </w:rPr>
              <w:t>Zaplanowany film przedstawiający efekty działań projektu powinien być dostosowany dla potrzeb osób z</w:t>
            </w:r>
            <w:r w:rsidR="0069328B" w:rsidRPr="0069328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69328B" w:rsidRPr="002C415B">
              <w:rPr>
                <w:rFonts w:ascii="Open Sans" w:eastAsia="Open Sans" w:hAnsi="Open Sans" w:cs="Open Sans"/>
                <w:i/>
                <w:iCs/>
                <w:color w:val="333333"/>
                <w:sz w:val="24"/>
                <w:szCs w:val="24"/>
              </w:rPr>
              <w:t>niepełnosprawnościam</w:t>
            </w:r>
            <w:r w:rsidR="0069328B" w:rsidRPr="0069328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i </w:t>
            </w:r>
            <w:r w:rsidR="0069328B" w:rsidRPr="002C415B">
              <w:rPr>
                <w:rFonts w:ascii="Open Sans" w:eastAsia="Open Sans" w:hAnsi="Open Sans" w:cs="Open Sans"/>
                <w:i/>
                <w:iCs/>
                <w:color w:val="333333"/>
                <w:sz w:val="24"/>
                <w:szCs w:val="24"/>
              </w:rPr>
              <w:t>poprzez uwzględnienie np. napisów w dolnej części.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EB25A7" w14:textId="27991CD7" w:rsidR="0069328B" w:rsidRPr="0069328B" w:rsidRDefault="005C6C3E" w:rsidP="007A555F">
            <w:pP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 xml:space="preserve"> </w:t>
            </w:r>
            <w:r w:rsidR="0069328B" w:rsidRPr="0069328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Sugesti</w:t>
            </w:r>
            <w:r w:rsidR="007A555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e</w:t>
            </w:r>
            <w:r w:rsidR="0069328B" w:rsidRPr="0069328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uwzględnion</w:t>
            </w:r>
            <w:r w:rsidR="007A555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e</w:t>
            </w:r>
            <w:r w:rsidR="0069328B" w:rsidRPr="0069328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w</w:t>
            </w:r>
          </w:p>
          <w:p w14:paraId="2B6FF2D6" w14:textId="77777777" w:rsidR="007A555F" w:rsidRDefault="007A555F" w:rsidP="007A555F">
            <w:pP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</w:t>
            </w:r>
            <w:r w:rsidR="0069328B" w:rsidRPr="0069328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rojekcie</w:t>
            </w:r>
            <w:r w:rsidR="005C023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  <w:p w14:paraId="66813302" w14:textId="77777777" w:rsidR="005C6C3E" w:rsidRDefault="007A555F" w:rsidP="0069328B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- </w:t>
            </w:r>
            <w:r w:rsidRPr="007A555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publikacja dotycząca rzadkich kolekcji monet z </w:t>
            </w:r>
            <w:r w:rsidRPr="007A555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Orawy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będzie dostępna również w wersji elektronicznej.</w:t>
            </w:r>
          </w:p>
          <w:p w14:paraId="21F10CE1" w14:textId="68F61BDE" w:rsidR="007A555F" w:rsidRPr="00994392" w:rsidRDefault="007A555F" w:rsidP="0069328B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- film </w:t>
            </w:r>
            <w:r w:rsidRPr="007A555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przedstawiający efekty działań projektu 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będzie</w:t>
            </w:r>
            <w:r w:rsidRPr="007A555F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dostosowany dla potrzeb osób z niepełnosprawnościami poprzez uwzględnienie napisów w dolnej części.</w:t>
            </w:r>
          </w:p>
        </w:tc>
      </w:tr>
      <w:tr w:rsidR="00994392" w:rsidRPr="00994392" w14:paraId="306B5564" w14:textId="77777777" w:rsidTr="00B233C8">
        <w:trPr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725C3356" w14:textId="0FF61E2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I. 2 c)</w:t>
            </w:r>
            <w:r w:rsidR="00B141E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II.2c)</w:t>
            </w:r>
          </w:p>
        </w:tc>
        <w:tc>
          <w:tcPr>
            <w:tcW w:w="9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27775BB9" w14:textId="28A00213" w:rsidR="009C6D54" w:rsidRPr="009C6D54" w:rsidRDefault="009C6D54" w:rsidP="009C6D54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9C6D54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Inne zgłaszane uwagi, pytania, sugestie propozycje do przedstawionego zakresu projektu.</w:t>
            </w:r>
          </w:p>
          <w:p w14:paraId="562A50D1" w14:textId="29068E0B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994392" w:rsidRPr="00994392" w14:paraId="0C5B9B77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7B3A6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73A45F" w14:textId="37C63F49" w:rsidR="005C6C3E" w:rsidRPr="00994392" w:rsidRDefault="00132409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5ABC6" w14:textId="6AB6FB75" w:rsidR="005C6C3E" w:rsidRPr="00994392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13240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-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4BADE8" w14:textId="6D6FC81B" w:rsidR="005C6C3E" w:rsidRPr="00994392" w:rsidRDefault="005C6C3E" w:rsidP="00132409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13240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-</w:t>
            </w:r>
          </w:p>
        </w:tc>
      </w:tr>
      <w:tr w:rsidR="005C6C3E" w:rsidRPr="00994392" w14:paraId="7955A245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7D336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E942F" w14:textId="234FCF50" w:rsidR="005C6C3E" w:rsidRPr="00994392" w:rsidRDefault="00132409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27B98C" w14:textId="08D9AEB8" w:rsidR="005C6C3E" w:rsidRPr="00994392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13240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-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060E0B" w14:textId="745CA1CD" w:rsidR="005C6C3E" w:rsidRPr="00994392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13240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-</w:t>
            </w:r>
          </w:p>
        </w:tc>
      </w:tr>
    </w:tbl>
    <w:p w14:paraId="163B93A2" w14:textId="77777777" w:rsidR="007A7BDA" w:rsidRPr="00994392" w:rsidRDefault="007A7BDA">
      <w:pPr>
        <w:rPr>
          <w:rFonts w:ascii="Open Sans" w:hAnsi="Open Sans" w:cs="Open Sans"/>
          <w:color w:val="333333"/>
          <w:sz w:val="24"/>
          <w:szCs w:val="24"/>
        </w:rPr>
      </w:pPr>
    </w:p>
    <w:sectPr w:rsidR="007A7BDA" w:rsidRPr="00994392" w:rsidSect="008419F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0C34B" w14:textId="77777777" w:rsidR="007D4231" w:rsidRDefault="007D4231">
      <w:pPr>
        <w:spacing w:after="0" w:line="240" w:lineRule="auto"/>
      </w:pPr>
      <w:r>
        <w:separator/>
      </w:r>
    </w:p>
  </w:endnote>
  <w:endnote w:type="continuationSeparator" w:id="0">
    <w:p w14:paraId="5A1063F5" w14:textId="77777777" w:rsidR="007D4231" w:rsidRDefault="007D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155380"/>
      <w:docPartObj>
        <w:docPartGallery w:val="Page Numbers (Bottom of Page)"/>
        <w:docPartUnique/>
      </w:docPartObj>
    </w:sdtPr>
    <w:sdtEndPr>
      <w:rPr>
        <w:rFonts w:ascii="Open Sans" w:hAnsi="Open Sans" w:cs="Open Sans"/>
        <w:color w:val="034DA1"/>
        <w:sz w:val="24"/>
        <w:szCs w:val="24"/>
      </w:rPr>
    </w:sdtEndPr>
    <w:sdtContent>
      <w:p w14:paraId="0D963E10" w14:textId="77777777" w:rsidR="00E8715C" w:rsidRPr="00C26F9C" w:rsidRDefault="000A5E52">
        <w:pPr>
          <w:pStyle w:val="Stopka"/>
          <w:jc w:val="center"/>
          <w:rPr>
            <w:rFonts w:ascii="Open Sans" w:hAnsi="Open Sans" w:cs="Open Sans"/>
            <w:color w:val="034DA1"/>
            <w:sz w:val="24"/>
            <w:szCs w:val="24"/>
          </w:rPr>
        </w:pPr>
        <w:r w:rsidRPr="00C26F9C">
          <w:rPr>
            <w:rFonts w:ascii="Open Sans" w:hAnsi="Open Sans" w:cs="Open Sans"/>
            <w:color w:val="034DA1"/>
            <w:sz w:val="24"/>
            <w:szCs w:val="24"/>
          </w:rPr>
          <w:fldChar w:fldCharType="begin"/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instrText>PAGE   \* MERGEFORMAT</w:instrText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fldChar w:fldCharType="separate"/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t>2</w:t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fldChar w:fldCharType="end"/>
        </w:r>
      </w:p>
    </w:sdtContent>
  </w:sdt>
  <w:p w14:paraId="57D7A641" w14:textId="77777777" w:rsidR="00E8715C" w:rsidRDefault="00E87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C7883BA" w14:paraId="5C7D211A" w14:textId="77777777" w:rsidTr="1C7883BA">
      <w:trPr>
        <w:trHeight w:val="300"/>
      </w:trPr>
      <w:tc>
        <w:tcPr>
          <w:tcW w:w="3210" w:type="dxa"/>
        </w:tcPr>
        <w:p w14:paraId="699A6374" w14:textId="7BD4F69C" w:rsidR="1C7883BA" w:rsidRDefault="1C7883BA" w:rsidP="1C7883BA">
          <w:pPr>
            <w:pStyle w:val="Nagwek"/>
            <w:ind w:left="-115"/>
          </w:pPr>
        </w:p>
      </w:tc>
      <w:tc>
        <w:tcPr>
          <w:tcW w:w="3210" w:type="dxa"/>
        </w:tcPr>
        <w:p w14:paraId="24C2ADC4" w14:textId="0B9D4D24" w:rsidR="1C7883BA" w:rsidRDefault="1C7883BA" w:rsidP="1C7883BA">
          <w:pPr>
            <w:pStyle w:val="Nagwek"/>
            <w:jc w:val="center"/>
          </w:pPr>
        </w:p>
      </w:tc>
      <w:tc>
        <w:tcPr>
          <w:tcW w:w="3210" w:type="dxa"/>
        </w:tcPr>
        <w:p w14:paraId="5527FF5C" w14:textId="71A4C3AF" w:rsidR="1C7883BA" w:rsidRDefault="1C7883BA" w:rsidP="1C7883BA">
          <w:pPr>
            <w:pStyle w:val="Nagwek"/>
            <w:ind w:right="-115"/>
            <w:jc w:val="right"/>
          </w:pPr>
        </w:p>
      </w:tc>
    </w:tr>
  </w:tbl>
  <w:p w14:paraId="3B99A1BB" w14:textId="168FCF75" w:rsidR="1C7883BA" w:rsidRDefault="1C7883BA" w:rsidP="1C788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C4AF4" w14:textId="77777777" w:rsidR="007D4231" w:rsidRDefault="007D4231">
      <w:pPr>
        <w:spacing w:after="0" w:line="240" w:lineRule="auto"/>
      </w:pPr>
      <w:r>
        <w:separator/>
      </w:r>
    </w:p>
  </w:footnote>
  <w:footnote w:type="continuationSeparator" w:id="0">
    <w:p w14:paraId="10E562F8" w14:textId="77777777" w:rsidR="007D4231" w:rsidRDefault="007D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C7883BA" w14:paraId="0B774E6D" w14:textId="77777777" w:rsidTr="1C7883BA">
      <w:trPr>
        <w:trHeight w:val="300"/>
      </w:trPr>
      <w:tc>
        <w:tcPr>
          <w:tcW w:w="3210" w:type="dxa"/>
        </w:tcPr>
        <w:p w14:paraId="3A262AFB" w14:textId="79071090" w:rsidR="1C7883BA" w:rsidRDefault="1C7883BA" w:rsidP="1C7883BA">
          <w:pPr>
            <w:pStyle w:val="Nagwek"/>
            <w:ind w:left="-115"/>
          </w:pPr>
        </w:p>
      </w:tc>
      <w:tc>
        <w:tcPr>
          <w:tcW w:w="3210" w:type="dxa"/>
        </w:tcPr>
        <w:p w14:paraId="13DA0F02" w14:textId="6C6F722B" w:rsidR="1C7883BA" w:rsidRDefault="1C7883BA" w:rsidP="1C7883BA">
          <w:pPr>
            <w:pStyle w:val="Nagwek"/>
            <w:jc w:val="center"/>
          </w:pPr>
        </w:p>
      </w:tc>
      <w:tc>
        <w:tcPr>
          <w:tcW w:w="3210" w:type="dxa"/>
        </w:tcPr>
        <w:p w14:paraId="571DB637" w14:textId="6A27DC3A" w:rsidR="1C7883BA" w:rsidRDefault="1C7883BA" w:rsidP="1C7883BA">
          <w:pPr>
            <w:pStyle w:val="Nagwek"/>
            <w:ind w:right="-115"/>
            <w:jc w:val="right"/>
          </w:pPr>
        </w:p>
      </w:tc>
    </w:tr>
  </w:tbl>
  <w:p w14:paraId="1151FFFE" w14:textId="5F3D6197" w:rsidR="1C7883BA" w:rsidRDefault="1C7883BA" w:rsidP="1C7883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E3328" w14:textId="6298069C" w:rsidR="008419FF" w:rsidRDefault="1C7883BA">
    <w:pPr>
      <w:pStyle w:val="Nagwek"/>
    </w:pPr>
    <w:r>
      <w:rPr>
        <w:noProof/>
      </w:rPr>
      <w:drawing>
        <wp:inline distT="0" distB="0" distL="0" distR="0" wp14:anchorId="28793F6A" wp14:editId="19DAA026">
          <wp:extent cx="2990850" cy="895350"/>
          <wp:effectExtent l="0" t="0" r="0" b="0"/>
          <wp:docPr id="107343265" name="Obraz 107343265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52E9"/>
    <w:multiLevelType w:val="hybridMultilevel"/>
    <w:tmpl w:val="F81873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C77C84"/>
    <w:multiLevelType w:val="hybridMultilevel"/>
    <w:tmpl w:val="E086FA04"/>
    <w:lvl w:ilvl="0" w:tplc="F50A12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9006A5C">
      <w:start w:val="1"/>
      <w:numFmt w:val="lowerLetter"/>
      <w:lvlText w:val="%2."/>
      <w:lvlJc w:val="left"/>
      <w:pPr>
        <w:ind w:left="1440" w:hanging="360"/>
      </w:pPr>
    </w:lvl>
    <w:lvl w:ilvl="2" w:tplc="B9BAAAA4">
      <w:start w:val="1"/>
      <w:numFmt w:val="lowerRoman"/>
      <w:lvlText w:val="%3."/>
      <w:lvlJc w:val="right"/>
      <w:pPr>
        <w:ind w:left="2160" w:hanging="180"/>
      </w:pPr>
    </w:lvl>
    <w:lvl w:ilvl="3" w:tplc="D03C02BE">
      <w:start w:val="1"/>
      <w:numFmt w:val="decimal"/>
      <w:lvlText w:val="%4."/>
      <w:lvlJc w:val="left"/>
      <w:pPr>
        <w:ind w:left="2880" w:hanging="360"/>
      </w:pPr>
    </w:lvl>
    <w:lvl w:ilvl="4" w:tplc="966661E2">
      <w:start w:val="1"/>
      <w:numFmt w:val="lowerLetter"/>
      <w:lvlText w:val="%5."/>
      <w:lvlJc w:val="left"/>
      <w:pPr>
        <w:ind w:left="3600" w:hanging="360"/>
      </w:pPr>
    </w:lvl>
    <w:lvl w:ilvl="5" w:tplc="9A647B02">
      <w:start w:val="1"/>
      <w:numFmt w:val="lowerRoman"/>
      <w:lvlText w:val="%6."/>
      <w:lvlJc w:val="right"/>
      <w:pPr>
        <w:ind w:left="4320" w:hanging="180"/>
      </w:pPr>
    </w:lvl>
    <w:lvl w:ilvl="6" w:tplc="781A043E">
      <w:start w:val="1"/>
      <w:numFmt w:val="decimal"/>
      <w:lvlText w:val="%7."/>
      <w:lvlJc w:val="left"/>
      <w:pPr>
        <w:ind w:left="5040" w:hanging="360"/>
      </w:pPr>
    </w:lvl>
    <w:lvl w:ilvl="7" w:tplc="223E29B8">
      <w:start w:val="1"/>
      <w:numFmt w:val="lowerLetter"/>
      <w:lvlText w:val="%8."/>
      <w:lvlJc w:val="left"/>
      <w:pPr>
        <w:ind w:left="5760" w:hanging="360"/>
      </w:pPr>
    </w:lvl>
    <w:lvl w:ilvl="8" w:tplc="DDA6DE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E8D6B"/>
    <w:multiLevelType w:val="hybridMultilevel"/>
    <w:tmpl w:val="2550C474"/>
    <w:lvl w:ilvl="0" w:tplc="08CE2CDC">
      <w:start w:val="1"/>
      <w:numFmt w:val="decimal"/>
      <w:lvlText w:val="%1."/>
      <w:lvlJc w:val="left"/>
      <w:pPr>
        <w:ind w:left="720" w:hanging="360"/>
      </w:pPr>
    </w:lvl>
    <w:lvl w:ilvl="1" w:tplc="4316EFA0">
      <w:start w:val="1"/>
      <w:numFmt w:val="lowerLetter"/>
      <w:lvlText w:val="%2."/>
      <w:lvlJc w:val="left"/>
      <w:pPr>
        <w:ind w:left="1440" w:hanging="360"/>
      </w:pPr>
    </w:lvl>
    <w:lvl w:ilvl="2" w:tplc="6232979A">
      <w:start w:val="1"/>
      <w:numFmt w:val="lowerRoman"/>
      <w:lvlText w:val="%3."/>
      <w:lvlJc w:val="right"/>
      <w:pPr>
        <w:ind w:left="2160" w:hanging="180"/>
      </w:pPr>
    </w:lvl>
    <w:lvl w:ilvl="3" w:tplc="144ABD5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0E21DBA">
      <w:start w:val="1"/>
      <w:numFmt w:val="lowerLetter"/>
      <w:lvlText w:val="%5."/>
      <w:lvlJc w:val="left"/>
      <w:pPr>
        <w:ind w:left="3600" w:hanging="360"/>
      </w:pPr>
    </w:lvl>
    <w:lvl w:ilvl="5" w:tplc="BF6C32CC">
      <w:start w:val="1"/>
      <w:numFmt w:val="lowerRoman"/>
      <w:lvlText w:val="%6."/>
      <w:lvlJc w:val="right"/>
      <w:pPr>
        <w:ind w:left="4320" w:hanging="180"/>
      </w:pPr>
    </w:lvl>
    <w:lvl w:ilvl="6" w:tplc="401E0AD8">
      <w:start w:val="1"/>
      <w:numFmt w:val="decimal"/>
      <w:lvlText w:val="%7."/>
      <w:lvlJc w:val="left"/>
      <w:pPr>
        <w:ind w:left="5040" w:hanging="360"/>
      </w:pPr>
    </w:lvl>
    <w:lvl w:ilvl="7" w:tplc="7966ABE4">
      <w:start w:val="1"/>
      <w:numFmt w:val="lowerLetter"/>
      <w:lvlText w:val="%8."/>
      <w:lvlJc w:val="left"/>
      <w:pPr>
        <w:ind w:left="5760" w:hanging="360"/>
      </w:pPr>
    </w:lvl>
    <w:lvl w:ilvl="8" w:tplc="E5324B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22C8D"/>
    <w:multiLevelType w:val="hybridMultilevel"/>
    <w:tmpl w:val="BE043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0D5A7"/>
    <w:multiLevelType w:val="hybridMultilevel"/>
    <w:tmpl w:val="6E4AA940"/>
    <w:lvl w:ilvl="0" w:tplc="7AD019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7962440">
      <w:start w:val="1"/>
      <w:numFmt w:val="lowerLetter"/>
      <w:lvlText w:val="%2."/>
      <w:lvlJc w:val="left"/>
      <w:pPr>
        <w:ind w:left="1440" w:hanging="360"/>
      </w:pPr>
    </w:lvl>
    <w:lvl w:ilvl="2" w:tplc="13421C98">
      <w:start w:val="1"/>
      <w:numFmt w:val="lowerRoman"/>
      <w:lvlText w:val="%3."/>
      <w:lvlJc w:val="right"/>
      <w:pPr>
        <w:ind w:left="2160" w:hanging="180"/>
      </w:pPr>
    </w:lvl>
    <w:lvl w:ilvl="3" w:tplc="7C9CFBA8">
      <w:start w:val="1"/>
      <w:numFmt w:val="decimal"/>
      <w:lvlText w:val="%4."/>
      <w:lvlJc w:val="left"/>
      <w:pPr>
        <w:ind w:left="2880" w:hanging="360"/>
      </w:pPr>
    </w:lvl>
    <w:lvl w:ilvl="4" w:tplc="F41C9CE2">
      <w:start w:val="1"/>
      <w:numFmt w:val="lowerLetter"/>
      <w:lvlText w:val="%5."/>
      <w:lvlJc w:val="left"/>
      <w:pPr>
        <w:ind w:left="3600" w:hanging="360"/>
      </w:pPr>
    </w:lvl>
    <w:lvl w:ilvl="5" w:tplc="0576E66E">
      <w:start w:val="1"/>
      <w:numFmt w:val="lowerRoman"/>
      <w:lvlText w:val="%6."/>
      <w:lvlJc w:val="right"/>
      <w:pPr>
        <w:ind w:left="4320" w:hanging="180"/>
      </w:pPr>
    </w:lvl>
    <w:lvl w:ilvl="6" w:tplc="CC009E1E">
      <w:start w:val="1"/>
      <w:numFmt w:val="decimal"/>
      <w:lvlText w:val="%7."/>
      <w:lvlJc w:val="left"/>
      <w:pPr>
        <w:ind w:left="5040" w:hanging="360"/>
      </w:pPr>
    </w:lvl>
    <w:lvl w:ilvl="7" w:tplc="64FEFB54">
      <w:start w:val="1"/>
      <w:numFmt w:val="lowerLetter"/>
      <w:lvlText w:val="%8."/>
      <w:lvlJc w:val="left"/>
      <w:pPr>
        <w:ind w:left="5760" w:hanging="360"/>
      </w:pPr>
    </w:lvl>
    <w:lvl w:ilvl="8" w:tplc="676AB0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C0515"/>
    <w:multiLevelType w:val="hybridMultilevel"/>
    <w:tmpl w:val="389AE8B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603DD"/>
    <w:multiLevelType w:val="hybridMultilevel"/>
    <w:tmpl w:val="389AE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A4897"/>
    <w:multiLevelType w:val="hybridMultilevel"/>
    <w:tmpl w:val="22CEAE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363929"/>
    <w:multiLevelType w:val="hybridMultilevel"/>
    <w:tmpl w:val="ADB8F5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E1717"/>
    <w:multiLevelType w:val="hybridMultilevel"/>
    <w:tmpl w:val="389AE8B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436C9"/>
    <w:multiLevelType w:val="hybridMultilevel"/>
    <w:tmpl w:val="E76CD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5B6E16"/>
    <w:multiLevelType w:val="hybridMultilevel"/>
    <w:tmpl w:val="3F4842EC"/>
    <w:lvl w:ilvl="0" w:tplc="AC2CC6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94822">
    <w:abstractNumId w:val="4"/>
  </w:num>
  <w:num w:numId="2" w16cid:durableId="1632132220">
    <w:abstractNumId w:val="2"/>
  </w:num>
  <w:num w:numId="3" w16cid:durableId="969632973">
    <w:abstractNumId w:val="1"/>
  </w:num>
  <w:num w:numId="4" w16cid:durableId="1316911833">
    <w:abstractNumId w:val="6"/>
  </w:num>
  <w:num w:numId="5" w16cid:durableId="900865133">
    <w:abstractNumId w:val="3"/>
  </w:num>
  <w:num w:numId="6" w16cid:durableId="412093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138688">
    <w:abstractNumId w:val="11"/>
  </w:num>
  <w:num w:numId="8" w16cid:durableId="603614822">
    <w:abstractNumId w:val="8"/>
  </w:num>
  <w:num w:numId="9" w16cid:durableId="172495731">
    <w:abstractNumId w:val="9"/>
  </w:num>
  <w:num w:numId="10" w16cid:durableId="960258926">
    <w:abstractNumId w:val="5"/>
  </w:num>
  <w:num w:numId="11" w16cid:durableId="750665913">
    <w:abstractNumId w:val="7"/>
  </w:num>
  <w:num w:numId="12" w16cid:durableId="535704921">
    <w:abstractNumId w:val="10"/>
  </w:num>
  <w:num w:numId="13" w16cid:durableId="26858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3E"/>
    <w:rsid w:val="00026D91"/>
    <w:rsid w:val="00030674"/>
    <w:rsid w:val="000438B8"/>
    <w:rsid w:val="000443D6"/>
    <w:rsid w:val="00084A66"/>
    <w:rsid w:val="000A5E52"/>
    <w:rsid w:val="000B0F31"/>
    <w:rsid w:val="000D1038"/>
    <w:rsid w:val="000D68E2"/>
    <w:rsid w:val="000E6FD7"/>
    <w:rsid w:val="00132409"/>
    <w:rsid w:val="0015223D"/>
    <w:rsid w:val="0017721A"/>
    <w:rsid w:val="001F2943"/>
    <w:rsid w:val="00204833"/>
    <w:rsid w:val="002077A7"/>
    <w:rsid w:val="002B78CB"/>
    <w:rsid w:val="002C415B"/>
    <w:rsid w:val="002F4503"/>
    <w:rsid w:val="00310404"/>
    <w:rsid w:val="003540A6"/>
    <w:rsid w:val="0037632C"/>
    <w:rsid w:val="00392100"/>
    <w:rsid w:val="003A7869"/>
    <w:rsid w:val="003B02A0"/>
    <w:rsid w:val="003D1387"/>
    <w:rsid w:val="003E3B38"/>
    <w:rsid w:val="003F7F3C"/>
    <w:rsid w:val="004559FD"/>
    <w:rsid w:val="00490728"/>
    <w:rsid w:val="004B3234"/>
    <w:rsid w:val="004C068D"/>
    <w:rsid w:val="00536A22"/>
    <w:rsid w:val="00562B26"/>
    <w:rsid w:val="00565792"/>
    <w:rsid w:val="005707F0"/>
    <w:rsid w:val="00570815"/>
    <w:rsid w:val="005C0237"/>
    <w:rsid w:val="005C64A5"/>
    <w:rsid w:val="005C6C3E"/>
    <w:rsid w:val="006274E0"/>
    <w:rsid w:val="00636FEB"/>
    <w:rsid w:val="0069328B"/>
    <w:rsid w:val="006B7FF9"/>
    <w:rsid w:val="006F6EF1"/>
    <w:rsid w:val="007000A6"/>
    <w:rsid w:val="00704839"/>
    <w:rsid w:val="00733836"/>
    <w:rsid w:val="007620C8"/>
    <w:rsid w:val="0077341E"/>
    <w:rsid w:val="0077798E"/>
    <w:rsid w:val="00783196"/>
    <w:rsid w:val="00786F0A"/>
    <w:rsid w:val="0079286D"/>
    <w:rsid w:val="007974F9"/>
    <w:rsid w:val="007A555F"/>
    <w:rsid w:val="007A7BDA"/>
    <w:rsid w:val="007D4231"/>
    <w:rsid w:val="00815EA1"/>
    <w:rsid w:val="008419FF"/>
    <w:rsid w:val="00872ECF"/>
    <w:rsid w:val="00882E46"/>
    <w:rsid w:val="00884A75"/>
    <w:rsid w:val="008873B9"/>
    <w:rsid w:val="0089121A"/>
    <w:rsid w:val="008F3BB9"/>
    <w:rsid w:val="00933E9A"/>
    <w:rsid w:val="009548B7"/>
    <w:rsid w:val="00974EF5"/>
    <w:rsid w:val="00981066"/>
    <w:rsid w:val="00991144"/>
    <w:rsid w:val="0099338A"/>
    <w:rsid w:val="00994392"/>
    <w:rsid w:val="00995211"/>
    <w:rsid w:val="009B0CBB"/>
    <w:rsid w:val="009C40F5"/>
    <w:rsid w:val="009C6D54"/>
    <w:rsid w:val="009F01C1"/>
    <w:rsid w:val="00A13E9A"/>
    <w:rsid w:val="00A2507B"/>
    <w:rsid w:val="00A5769F"/>
    <w:rsid w:val="00A70259"/>
    <w:rsid w:val="00AB5591"/>
    <w:rsid w:val="00AE2B1B"/>
    <w:rsid w:val="00AE4008"/>
    <w:rsid w:val="00B001B8"/>
    <w:rsid w:val="00B06D3C"/>
    <w:rsid w:val="00B141E8"/>
    <w:rsid w:val="00B32439"/>
    <w:rsid w:val="00B43F3B"/>
    <w:rsid w:val="00B56C77"/>
    <w:rsid w:val="00B83D14"/>
    <w:rsid w:val="00BC2C79"/>
    <w:rsid w:val="00BF57EB"/>
    <w:rsid w:val="00C02DBF"/>
    <w:rsid w:val="00C11591"/>
    <w:rsid w:val="00C14A08"/>
    <w:rsid w:val="00CA0370"/>
    <w:rsid w:val="00CA22DD"/>
    <w:rsid w:val="00CA5334"/>
    <w:rsid w:val="00CC7B85"/>
    <w:rsid w:val="00CE021D"/>
    <w:rsid w:val="00CE5C7F"/>
    <w:rsid w:val="00D06124"/>
    <w:rsid w:val="00D325A3"/>
    <w:rsid w:val="00D43BB1"/>
    <w:rsid w:val="00D6327D"/>
    <w:rsid w:val="00D6354A"/>
    <w:rsid w:val="00D76EE6"/>
    <w:rsid w:val="00DD1787"/>
    <w:rsid w:val="00DE2DC9"/>
    <w:rsid w:val="00DF0CBB"/>
    <w:rsid w:val="00E06CF9"/>
    <w:rsid w:val="00E11CD5"/>
    <w:rsid w:val="00E23ABF"/>
    <w:rsid w:val="00E8715C"/>
    <w:rsid w:val="00EA39FF"/>
    <w:rsid w:val="00EC4892"/>
    <w:rsid w:val="00EF0C5E"/>
    <w:rsid w:val="00FD0F0F"/>
    <w:rsid w:val="00FD41F0"/>
    <w:rsid w:val="00FE268A"/>
    <w:rsid w:val="00FE2B7B"/>
    <w:rsid w:val="00FF089D"/>
    <w:rsid w:val="00FF1FA4"/>
    <w:rsid w:val="1C788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C65B"/>
  <w15:chartTrackingRefBased/>
  <w15:docId w15:val="{B8B6451F-0736-4931-9AD6-A2BA0F2A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3E"/>
  </w:style>
  <w:style w:type="paragraph" w:styleId="Nagwek1">
    <w:name w:val="heading 1"/>
    <w:basedOn w:val="Normalny"/>
    <w:next w:val="Normalny"/>
    <w:link w:val="Nagwek1Znak"/>
    <w:uiPriority w:val="9"/>
    <w:qFormat/>
    <w:rsid w:val="00872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C6C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6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6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6C3E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C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C3E"/>
  </w:style>
  <w:style w:type="paragraph" w:styleId="Stopka">
    <w:name w:val="footer"/>
    <w:basedOn w:val="Normalny"/>
    <w:link w:val="StopkaZnak"/>
    <w:uiPriority w:val="99"/>
    <w:unhideWhenUsed/>
    <w:rsid w:val="005C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C3E"/>
  </w:style>
  <w:style w:type="table" w:styleId="Tabela-Siatka">
    <w:name w:val="Table Grid"/>
    <w:basedOn w:val="Standardowy"/>
    <w:uiPriority w:val="59"/>
    <w:rsid w:val="005C6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72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C64A5"/>
  </w:style>
  <w:style w:type="character" w:styleId="Hipercze">
    <w:name w:val="Hyperlink"/>
    <w:basedOn w:val="Domylnaczcionkaakapitu"/>
    <w:uiPriority w:val="99"/>
    <w:unhideWhenUsed/>
    <w:rsid w:val="00536A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bczyce.pl/sredniowieczne-twierdze-we-wspolczesnym-swietle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oravskemuzeum.sk/projekty/pozvanka-na-verejnu-konzultaciu-k-projektu-s-nazvom-stredoveke-pevnosti-vo-svetle-sucasnost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owarzyszenie%20Spo&#322;eczno-Kulturalne%20Po-Rabie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oravacastle/?locale=sk_S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Krupnik</dc:creator>
  <cp:keywords/>
  <dc:description/>
  <cp:lastModifiedBy>Izabela Klocek-Podpora</cp:lastModifiedBy>
  <cp:revision>114</cp:revision>
  <dcterms:created xsi:type="dcterms:W3CDTF">2023-03-15T10:31:00Z</dcterms:created>
  <dcterms:modified xsi:type="dcterms:W3CDTF">2024-12-31T09:03:00Z</dcterms:modified>
</cp:coreProperties>
</file>